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58CBCE3D" w:rsidR="00FB5667" w:rsidRPr="006B38CA"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6B38CA">
        <w:rPr>
          <w:rFonts w:ascii="Times New Roman" w:hAnsi="Times New Roman"/>
          <w:sz w:val="24"/>
          <w:szCs w:val="24"/>
        </w:rPr>
        <w:t>3GPP TSG-RAN WG4 Meeting #1</w:t>
      </w:r>
      <w:r w:rsidR="00311999" w:rsidRPr="006B38CA">
        <w:rPr>
          <w:rFonts w:ascii="Times New Roman" w:hAnsi="Times New Roman"/>
          <w:sz w:val="24"/>
          <w:szCs w:val="24"/>
        </w:rPr>
        <w:t>1</w:t>
      </w:r>
      <w:r w:rsidR="00BE1205" w:rsidRPr="006B38CA">
        <w:rPr>
          <w:rFonts w:ascii="Times New Roman" w:hAnsi="Times New Roman"/>
          <w:sz w:val="24"/>
          <w:szCs w:val="24"/>
        </w:rPr>
        <w:t>3</w:t>
      </w:r>
      <w:r w:rsidRPr="006B38CA">
        <w:rPr>
          <w:rFonts w:ascii="Times New Roman" w:hAnsi="Times New Roman"/>
          <w:sz w:val="24"/>
          <w:szCs w:val="24"/>
        </w:rPr>
        <w:tab/>
        <w:t>R4-2</w:t>
      </w:r>
      <w:r w:rsidR="002A1ABF" w:rsidRPr="006B38CA">
        <w:rPr>
          <w:rFonts w:ascii="Times New Roman" w:hAnsi="Times New Roman"/>
          <w:sz w:val="24"/>
          <w:szCs w:val="24"/>
        </w:rPr>
        <w:t>4</w:t>
      </w:r>
      <w:r w:rsidR="006B38CA" w:rsidRPr="006B38CA">
        <w:rPr>
          <w:rFonts w:ascii="Times New Roman" w:hAnsi="Times New Roman"/>
          <w:sz w:val="24"/>
          <w:szCs w:val="24"/>
        </w:rPr>
        <w:t>18788</w:t>
      </w:r>
    </w:p>
    <w:bookmarkEnd w:id="0"/>
    <w:p w14:paraId="5E1FA0A7" w14:textId="68FCCE18" w:rsidR="004A5F06" w:rsidRPr="006B38CA" w:rsidRDefault="00BE1205" w:rsidP="005A775D">
      <w:pPr>
        <w:pStyle w:val="af3"/>
        <w:tabs>
          <w:tab w:val="right" w:pos="9781"/>
          <w:tab w:val="right" w:pos="13323"/>
        </w:tabs>
        <w:spacing w:before="60" w:after="60"/>
        <w:outlineLvl w:val="0"/>
        <w:rPr>
          <w:rFonts w:ascii="Times New Roman" w:hAnsi="Times New Roman"/>
          <w:sz w:val="24"/>
          <w:szCs w:val="24"/>
        </w:rPr>
      </w:pPr>
      <w:r w:rsidRPr="006B38CA">
        <w:rPr>
          <w:rFonts w:ascii="Times New Roman" w:hAnsi="Times New Roman"/>
          <w:sz w:val="24"/>
          <w:szCs w:val="24"/>
        </w:rPr>
        <w:t>Orlando, US, 18</w:t>
      </w:r>
      <w:r w:rsidR="00D464C1" w:rsidRPr="006B38CA">
        <w:rPr>
          <w:rFonts w:ascii="Times New Roman" w:hAnsi="Times New Roman"/>
          <w:sz w:val="24"/>
          <w:szCs w:val="24"/>
          <w:vertAlign w:val="superscript"/>
        </w:rPr>
        <w:t>th</w:t>
      </w:r>
      <w:r w:rsidRPr="006B38CA">
        <w:rPr>
          <w:rFonts w:ascii="Times New Roman" w:hAnsi="Times New Roman"/>
          <w:sz w:val="24"/>
          <w:szCs w:val="24"/>
        </w:rPr>
        <w:t xml:space="preserve"> – 22</w:t>
      </w:r>
      <w:r w:rsidR="00D464C1" w:rsidRPr="006B38CA">
        <w:rPr>
          <w:rFonts w:ascii="Times New Roman" w:hAnsi="Times New Roman"/>
          <w:sz w:val="24"/>
          <w:szCs w:val="24"/>
          <w:vertAlign w:val="superscript"/>
        </w:rPr>
        <w:t>nd</w:t>
      </w:r>
      <w:r w:rsidRPr="006B38CA">
        <w:rPr>
          <w:rFonts w:ascii="Times New Roman" w:hAnsi="Times New Roman"/>
          <w:sz w:val="24"/>
          <w:szCs w:val="24"/>
        </w:rPr>
        <w:t xml:space="preserve"> November, 2024</w:t>
      </w:r>
    </w:p>
    <w:p w14:paraId="2C1C61A8" w14:textId="453F44B4" w:rsidR="00CC5B11" w:rsidRPr="00A45D97" w:rsidRDefault="00CC5B11" w:rsidP="00CC5B11">
      <w:pPr>
        <w:tabs>
          <w:tab w:val="left" w:pos="1985"/>
        </w:tabs>
        <w:spacing w:before="60" w:after="60"/>
        <w:rPr>
          <w:rFonts w:ascii="Times New Roman" w:eastAsia="宋体" w:hAnsi="Times New Roman" w:cs="Times New Roman"/>
          <w:b/>
        </w:rPr>
      </w:pPr>
      <w:r w:rsidRPr="006B38CA">
        <w:rPr>
          <w:rFonts w:ascii="Times New Roman" w:eastAsia="宋体" w:hAnsi="Times New Roman" w:cs="Times New Roman"/>
          <w:b/>
        </w:rPr>
        <w:t>Agenda Item:</w:t>
      </w:r>
      <w:r w:rsidRPr="006B38CA">
        <w:rPr>
          <w:rFonts w:ascii="Times New Roman" w:eastAsia="宋体" w:hAnsi="Times New Roman" w:cs="Times New Roman"/>
          <w:b/>
        </w:rPr>
        <w:tab/>
      </w:r>
      <w:r w:rsidR="00187951" w:rsidRPr="006B38CA">
        <w:rPr>
          <w:rFonts w:ascii="Times New Roman" w:eastAsia="宋体" w:hAnsi="Times New Roman" w:cs="Times New Roman"/>
          <w:b/>
        </w:rPr>
        <w:t>5</w:t>
      </w:r>
      <w:r w:rsidRPr="006B38CA">
        <w:rPr>
          <w:rFonts w:ascii="Times New Roman" w:eastAsia="宋体" w:hAnsi="Times New Roman" w:cs="Times New Roman"/>
          <w:b/>
        </w:rPr>
        <w:t>.</w:t>
      </w:r>
      <w:r w:rsidR="00ED5336" w:rsidRPr="006B38CA">
        <w:rPr>
          <w:rFonts w:ascii="Times New Roman" w:eastAsia="宋体" w:hAnsi="Times New Roman" w:cs="Times New Roman"/>
          <w:b/>
        </w:rPr>
        <w:t>2</w:t>
      </w:r>
      <w:r w:rsidR="00187951" w:rsidRPr="006B38CA">
        <w:rPr>
          <w:rFonts w:ascii="Times New Roman" w:eastAsia="宋体" w:hAnsi="Times New Roman" w:cs="Times New Roman"/>
          <w:b/>
        </w:rPr>
        <w:t>2</w:t>
      </w:r>
      <w:r w:rsidR="00933040" w:rsidRPr="006B38CA">
        <w:rPr>
          <w:rFonts w:ascii="Times New Roman" w:eastAsia="宋体" w:hAnsi="Times New Roman" w:cs="Times New Roman"/>
          <w:b/>
        </w:rPr>
        <w:t>.</w:t>
      </w:r>
      <w:r w:rsidR="001B7060" w:rsidRPr="006B38CA">
        <w:rPr>
          <w:rFonts w:ascii="Times New Roman" w:eastAsia="宋体" w:hAnsi="Times New Roman" w:cs="Times New Roman"/>
          <w:b/>
        </w:rPr>
        <w:t>2.2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487C14CA"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1E2FD5">
        <w:rPr>
          <w:rFonts w:ascii="Times New Roman" w:hAnsi="Times New Roman" w:cs="Times New Roman"/>
          <w:b/>
          <w:lang w:eastAsia="ja-JP"/>
        </w:rPr>
        <w:t xml:space="preserve">RRM </w:t>
      </w:r>
      <w:r w:rsidR="00DF2157">
        <w:rPr>
          <w:rFonts w:ascii="Times New Roman" w:hAnsi="Times New Roman" w:cs="Times New Roman"/>
          <w:b/>
          <w:lang w:eastAsia="ja-JP"/>
        </w:rPr>
        <w:t xml:space="preserve">performance </w:t>
      </w:r>
      <w:r w:rsidR="001E2FD5">
        <w:rPr>
          <w:rFonts w:ascii="Times New Roman" w:hAnsi="Times New Roman" w:cs="Times New Roman"/>
          <w:b/>
          <w:lang w:eastAsia="ja-JP"/>
        </w:rPr>
        <w:t>requirements</w:t>
      </w:r>
      <w:r w:rsidR="00406D0E">
        <w:rPr>
          <w:rFonts w:ascii="Times New Roman" w:hAnsi="Times New Roman" w:cs="Times New Roman"/>
          <w:b/>
          <w:lang w:eastAsia="ja-JP"/>
        </w:rPr>
        <w:t xml:space="preserve"> for </w:t>
      </w:r>
      <w:r w:rsidR="00DF2157">
        <w:rPr>
          <w:rFonts w:ascii="Times New Roman" w:hAnsi="Times New Roman" w:cs="Times New Roman"/>
          <w:b/>
          <w:lang w:eastAsia="ja-JP"/>
        </w:rPr>
        <w:t>SL</w:t>
      </w:r>
      <w:r w:rsidR="00AB5AF9">
        <w:rPr>
          <w:rFonts w:ascii="Times New Roman" w:hAnsi="Times New Roman" w:cs="Times New Roman"/>
          <w:b/>
          <w:lang w:eastAsia="ja-JP"/>
        </w:rPr>
        <w:t xml:space="preserve"> 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5D39FC32" w14:textId="5B85F39A" w:rsidR="00CC3138" w:rsidRDefault="00CC3138" w:rsidP="00B662C7">
      <w:pPr>
        <w:pStyle w:val="a6"/>
        <w:rPr>
          <w:rFonts w:ascii="Times New Roman" w:hAnsi="Times New Roman" w:cs="Times New Roman"/>
          <w:lang w:val="en-GB"/>
        </w:rPr>
      </w:pPr>
      <w:r>
        <w:rPr>
          <w:rFonts w:ascii="Times New Roman" w:hAnsi="Times New Roman" w:cs="Times New Roman"/>
          <w:lang w:val="en-GB"/>
        </w:rPr>
        <w:t>Based on the conclusions for SL positioning reached in</w:t>
      </w:r>
      <w:r w:rsidR="00A56D1D" w:rsidRPr="00821D5C">
        <w:rPr>
          <w:rFonts w:ascii="Times New Roman" w:hAnsi="Times New Roman" w:cs="Times New Roman"/>
          <w:lang w:val="en-GB"/>
        </w:rPr>
        <w:t xml:space="preserve"> </w:t>
      </w:r>
      <w:r w:rsidR="005D4B76">
        <w:rPr>
          <w:rFonts w:ascii="Times New Roman" w:hAnsi="Times New Roman" w:cs="Times New Roman"/>
          <w:lang w:val="en-GB"/>
        </w:rPr>
        <w:t xml:space="preserve">the WF </w:t>
      </w:r>
      <w:r w:rsidR="00C63635" w:rsidRPr="00821D5C">
        <w:rPr>
          <w:rFonts w:ascii="Times New Roman" w:hAnsi="Times New Roman" w:cs="Times New Roman"/>
          <w:lang w:val="en-GB"/>
        </w:rPr>
        <w:t>[1]</w:t>
      </w:r>
      <w:r>
        <w:rPr>
          <w:rFonts w:ascii="Times New Roman" w:hAnsi="Times New Roman" w:cs="Times New Roman"/>
          <w:lang w:val="en-GB"/>
        </w:rPr>
        <w:t>, this contribution will provide our consideration on the remaining issues.</w:t>
      </w:r>
    </w:p>
    <w:p w14:paraId="51695BD0" w14:textId="5EB686EB" w:rsidR="00E57DE6" w:rsidRDefault="00625A35" w:rsidP="00D54ABE">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10428C" w14:paraId="57D0B1A9" w14:textId="77777777" w:rsidTr="0010428C">
        <w:tc>
          <w:tcPr>
            <w:tcW w:w="9629" w:type="dxa"/>
          </w:tcPr>
          <w:p w14:paraId="4CC3774D" w14:textId="77777777" w:rsidR="00F853B3" w:rsidRPr="00565273" w:rsidRDefault="00F853B3" w:rsidP="00F853B3">
            <w:pPr>
              <w:pStyle w:val="31"/>
              <w:outlineLvl w:val="2"/>
              <w:rPr>
                <w:rFonts w:ascii="Times New Roman" w:hAnsi="Times New Roman"/>
                <w:sz w:val="20"/>
                <w:szCs w:val="20"/>
                <w:u w:val="single"/>
                <w:lang w:val="en-US" w:eastAsia="ko-KR"/>
              </w:rPr>
            </w:pPr>
            <w:r w:rsidRPr="00565273">
              <w:rPr>
                <w:rFonts w:ascii="Times New Roman" w:hAnsi="Times New Roman"/>
                <w:sz w:val="20"/>
                <w:szCs w:val="20"/>
                <w:u w:val="single"/>
                <w:lang w:val="en-US" w:eastAsia="ko-KR"/>
              </w:rPr>
              <w:t>Issue 1-2-</w:t>
            </w:r>
            <w:r w:rsidRPr="00565273">
              <w:rPr>
                <w:rFonts w:ascii="Times New Roman" w:hAnsi="Times New Roman" w:hint="eastAsia"/>
                <w:sz w:val="20"/>
                <w:szCs w:val="20"/>
                <w:u w:val="single"/>
                <w:lang w:val="en-US" w:eastAsia="ko-KR"/>
              </w:rPr>
              <w:t>5</w:t>
            </w:r>
            <w:r w:rsidRPr="00565273">
              <w:rPr>
                <w:rFonts w:ascii="Times New Roman" w:hAnsi="Times New Roman"/>
                <w:sz w:val="20"/>
                <w:szCs w:val="20"/>
                <w:u w:val="single"/>
                <w:lang w:val="en-US" w:eastAsia="ko-KR"/>
              </w:rPr>
              <w:t>: Multiplexing of TX UEs in TCs</w:t>
            </w:r>
          </w:p>
          <w:p w14:paraId="01C49766" w14:textId="77777777" w:rsidR="00F853B3" w:rsidRPr="00565273" w:rsidRDefault="00F853B3" w:rsidP="00F853B3">
            <w:pPr>
              <w:spacing w:after="120"/>
              <w:rPr>
                <w:rFonts w:ascii="Times New Roman" w:hAnsi="Times New Roman" w:cs="Times New Roman"/>
                <w:i/>
                <w:sz w:val="20"/>
                <w:szCs w:val="20"/>
                <w:lang w:eastAsia="zh-CN"/>
              </w:rPr>
            </w:pPr>
            <w:r w:rsidRPr="00565273">
              <w:rPr>
                <w:rFonts w:ascii="Times New Roman" w:hAnsi="Times New Roman" w:cs="Times New Roman"/>
                <w:i/>
                <w:sz w:val="20"/>
                <w:szCs w:val="20"/>
                <w:lang w:eastAsia="zh-CN"/>
              </w:rPr>
              <w:t>Discuss further:</w:t>
            </w:r>
          </w:p>
          <w:p w14:paraId="6DF0D009" w14:textId="77777777" w:rsidR="00F853B3" w:rsidRPr="00565273" w:rsidRDefault="00F853B3" w:rsidP="00F853B3">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565273">
              <w:rPr>
                <w:rFonts w:ascii="Times New Roman" w:eastAsia="宋体" w:hAnsi="Times New Roman" w:cs="Times New Roman"/>
                <w:sz w:val="20"/>
                <w:szCs w:val="20"/>
                <w:lang w:val="en-US" w:eastAsia="zh-CN"/>
              </w:rPr>
              <w:t>For 2 transmitting UEs, the time offset between the two SL-PRS configurations can be, e.g.:</w:t>
            </w:r>
          </w:p>
          <w:p w14:paraId="4A69DB03" w14:textId="77777777" w:rsidR="00F853B3" w:rsidRPr="00565273" w:rsidRDefault="00F853B3" w:rsidP="00F853B3">
            <w:pPr>
              <w:pStyle w:val="aff4"/>
              <w:numPr>
                <w:ilvl w:val="1"/>
                <w:numId w:val="14"/>
              </w:numPr>
              <w:spacing w:after="120" w:line="240" w:lineRule="auto"/>
              <w:rPr>
                <w:rFonts w:ascii="Times New Roman" w:eastAsia="宋体" w:hAnsi="Times New Roman" w:cs="Times New Roman"/>
                <w:sz w:val="20"/>
                <w:szCs w:val="20"/>
                <w:lang w:val="en-US" w:eastAsia="zh-CN"/>
              </w:rPr>
            </w:pPr>
            <w:r w:rsidRPr="00565273">
              <w:rPr>
                <w:rFonts w:ascii="Times New Roman" w:eastAsia="宋体" w:hAnsi="Times New Roman" w:cs="Times New Roman"/>
                <w:sz w:val="20"/>
                <w:szCs w:val="20"/>
                <w:lang w:val="en-US" w:eastAsia="zh-CN"/>
              </w:rPr>
              <w:t xml:space="preserve">MUX of multiple TX UEs: TX UE1: slot n, TX UE2: slot n + 1 and slot n + 160ms. </w:t>
            </w:r>
          </w:p>
          <w:p w14:paraId="5A03E8AA" w14:textId="77777777" w:rsidR="00F853B3" w:rsidRPr="00565273" w:rsidRDefault="00F853B3" w:rsidP="00F853B3">
            <w:pPr>
              <w:pStyle w:val="aff4"/>
              <w:numPr>
                <w:ilvl w:val="1"/>
                <w:numId w:val="14"/>
              </w:numPr>
              <w:spacing w:after="120" w:line="240" w:lineRule="auto"/>
              <w:ind w:left="936"/>
              <w:rPr>
                <w:rFonts w:ascii="Times New Roman" w:eastAsia="宋体" w:hAnsi="Times New Roman" w:cs="Times New Roman"/>
                <w:sz w:val="20"/>
                <w:szCs w:val="20"/>
                <w:lang w:val="en-US" w:eastAsia="zh-CN"/>
              </w:rPr>
            </w:pPr>
            <w:r w:rsidRPr="00565273">
              <w:rPr>
                <w:rFonts w:ascii="Times New Roman" w:eastAsia="宋体" w:hAnsi="Times New Roman" w:cs="Times New Roman"/>
                <w:sz w:val="20"/>
                <w:szCs w:val="20"/>
                <w:lang w:val="en-US" w:eastAsia="zh-CN"/>
              </w:rPr>
              <w:t>Time offset for 3 transmitting anchor UEs needs to be also decided.</w:t>
            </w:r>
          </w:p>
          <w:p w14:paraId="56A01EF6" w14:textId="6301B525" w:rsidR="0010428C" w:rsidRDefault="00F853B3" w:rsidP="00F853B3">
            <w:pPr>
              <w:jc w:val="both"/>
              <w:rPr>
                <w:rFonts w:ascii="Times New Roman" w:eastAsiaTheme="minorEastAsia" w:hAnsi="Times New Roman" w:cs="Times New Roman"/>
                <w:lang w:val="en-GB" w:eastAsia="zh-CN"/>
              </w:rPr>
            </w:pPr>
            <w:r w:rsidRPr="003F05E2">
              <w:rPr>
                <w:rFonts w:ascii="Times New Roman" w:hAnsi="Times New Roman" w:cs="Times New Roman"/>
                <w:i/>
                <w:sz w:val="20"/>
                <w:szCs w:val="20"/>
                <w:lang w:eastAsia="zh-CN"/>
              </w:rPr>
              <w:t>Come back next meeting.</w:t>
            </w:r>
          </w:p>
        </w:tc>
      </w:tr>
      <w:tr w:rsidR="00CB7ABE" w14:paraId="17FF120B" w14:textId="77777777" w:rsidTr="0010428C">
        <w:tc>
          <w:tcPr>
            <w:tcW w:w="9629" w:type="dxa"/>
          </w:tcPr>
          <w:p w14:paraId="2F63E7F8" w14:textId="77777777" w:rsidR="00CB7ABE" w:rsidRPr="00904292" w:rsidRDefault="00CB7ABE" w:rsidP="00CB7ABE">
            <w:pPr>
              <w:pStyle w:val="PL"/>
              <w:rPr>
                <w:lang w:eastAsia="en-GB"/>
              </w:rPr>
            </w:pPr>
            <w:r w:rsidRPr="00904292">
              <w:rPr>
                <w:lang w:eastAsia="en-GB"/>
              </w:rPr>
              <w:t>SL-PRS-</w:t>
            </w:r>
            <w:proofErr w:type="spellStart"/>
            <w:proofErr w:type="gramStart"/>
            <w:r w:rsidRPr="00904292">
              <w:rPr>
                <w:lang w:eastAsia="en-GB"/>
              </w:rPr>
              <w:t>CommonProcCapabilityPerBand</w:t>
            </w:r>
            <w:proofErr w:type="spellEnd"/>
            <w:r w:rsidRPr="00904292">
              <w:rPr>
                <w:lang w:eastAsia="en-GB"/>
              </w:rPr>
              <w:t xml:space="preserve"> ::=</w:t>
            </w:r>
            <w:proofErr w:type="gramEnd"/>
            <w:r w:rsidRPr="00904292">
              <w:rPr>
                <w:lang w:eastAsia="en-GB"/>
              </w:rPr>
              <w:t xml:space="preserve">   SEQUENCE {</w:t>
            </w:r>
          </w:p>
          <w:p w14:paraId="26C6E2DF" w14:textId="77777777" w:rsidR="00CB7ABE" w:rsidRPr="00904292" w:rsidRDefault="00CB7ABE" w:rsidP="00CB7ABE">
            <w:pPr>
              <w:pStyle w:val="PL"/>
              <w:rPr>
                <w:lang w:eastAsia="en-GB"/>
              </w:rPr>
            </w:pPr>
            <w:r w:rsidRPr="00904292">
              <w:rPr>
                <w:lang w:eastAsia="en-GB"/>
              </w:rPr>
              <w:t xml:space="preserve">    </w:t>
            </w:r>
            <w:proofErr w:type="spellStart"/>
            <w:r w:rsidRPr="00904292">
              <w:rPr>
                <w:lang w:eastAsia="en-GB"/>
              </w:rPr>
              <w:t>maxSL</w:t>
            </w:r>
            <w:proofErr w:type="spellEnd"/>
            <w:r w:rsidRPr="00904292">
              <w:rPr>
                <w:lang w:eastAsia="en-GB"/>
              </w:rPr>
              <w:t>-PRS-Bandwidth                      CHOICE {</w:t>
            </w:r>
          </w:p>
          <w:p w14:paraId="36FA4D52" w14:textId="77777777" w:rsidR="00CB7ABE" w:rsidRPr="00904292" w:rsidRDefault="00CB7ABE" w:rsidP="00CB7ABE">
            <w:pPr>
              <w:pStyle w:val="PL"/>
              <w:rPr>
                <w:lang w:eastAsia="en-GB"/>
              </w:rPr>
            </w:pPr>
            <w:r w:rsidRPr="00904292">
              <w:rPr>
                <w:lang w:eastAsia="en-GB"/>
              </w:rPr>
              <w:t xml:space="preserve">        fr1                                      ENUMERATED {mhz5, mhz10, mhz20, mhz40, mhz50, mhz80, mhz100},</w:t>
            </w:r>
          </w:p>
          <w:p w14:paraId="3B750121" w14:textId="77777777" w:rsidR="00CB7ABE" w:rsidRPr="00904292" w:rsidRDefault="00CB7ABE" w:rsidP="00CB7ABE">
            <w:pPr>
              <w:pStyle w:val="PL"/>
              <w:rPr>
                <w:lang w:eastAsia="en-GB"/>
              </w:rPr>
            </w:pPr>
            <w:r w:rsidRPr="00904292">
              <w:rPr>
                <w:lang w:eastAsia="en-GB"/>
              </w:rPr>
              <w:t xml:space="preserve">        fr2                                      ENUMERATED {mhz50, mhz100, mhz200, mhz400}</w:t>
            </w:r>
          </w:p>
          <w:p w14:paraId="12B92DA0" w14:textId="77777777" w:rsidR="00CB7ABE" w:rsidRPr="00904292" w:rsidRDefault="00CB7ABE" w:rsidP="00CB7ABE">
            <w:pPr>
              <w:pStyle w:val="PL"/>
              <w:rPr>
                <w:lang w:eastAsia="en-GB"/>
              </w:rPr>
            </w:pPr>
            <w:r w:rsidRPr="00904292">
              <w:rPr>
                <w:lang w:eastAsia="en-GB"/>
              </w:rPr>
              <w:t xml:space="preserve">    },</w:t>
            </w:r>
          </w:p>
          <w:p w14:paraId="65181669" w14:textId="77777777" w:rsidR="00CB7ABE" w:rsidRPr="00904292" w:rsidRDefault="00CB7ABE" w:rsidP="00CB7ABE">
            <w:pPr>
              <w:pStyle w:val="PL"/>
              <w:rPr>
                <w:lang w:eastAsia="en-GB"/>
              </w:rPr>
            </w:pPr>
            <w:r w:rsidRPr="00904292">
              <w:rPr>
                <w:lang w:eastAsia="en-GB"/>
              </w:rPr>
              <w:t xml:space="preserve">    </w:t>
            </w:r>
            <w:proofErr w:type="spellStart"/>
            <w:r w:rsidRPr="00904292">
              <w:rPr>
                <w:lang w:eastAsia="en-GB"/>
              </w:rPr>
              <w:t>maxNumOfActiveSL</w:t>
            </w:r>
            <w:proofErr w:type="spellEnd"/>
            <w:r w:rsidRPr="00904292">
              <w:rPr>
                <w:lang w:eastAsia="en-GB"/>
              </w:rPr>
              <w:t>-PRS-</w:t>
            </w:r>
            <w:proofErr w:type="spellStart"/>
            <w:proofErr w:type="gramStart"/>
            <w:r w:rsidRPr="00904292">
              <w:rPr>
                <w:lang w:eastAsia="en-GB"/>
              </w:rPr>
              <w:t>ResourcesInOneSlot</w:t>
            </w:r>
            <w:proofErr w:type="spellEnd"/>
            <w:r w:rsidRPr="00904292">
              <w:rPr>
                <w:lang w:eastAsia="en-GB"/>
              </w:rPr>
              <w:t xml:space="preserve">  CHOICE</w:t>
            </w:r>
            <w:proofErr w:type="gramEnd"/>
            <w:r w:rsidRPr="00904292">
              <w:rPr>
                <w:lang w:eastAsia="en-GB"/>
              </w:rPr>
              <w:t xml:space="preserve"> {</w:t>
            </w:r>
          </w:p>
          <w:p w14:paraId="68209854" w14:textId="77777777" w:rsidR="00CB7ABE" w:rsidRPr="00904292" w:rsidRDefault="00CB7ABE" w:rsidP="00CB7ABE">
            <w:pPr>
              <w:pStyle w:val="PL"/>
              <w:rPr>
                <w:lang w:eastAsia="en-GB"/>
              </w:rPr>
            </w:pPr>
            <w:r w:rsidRPr="00904292">
              <w:rPr>
                <w:lang w:eastAsia="en-GB"/>
              </w:rPr>
              <w:t xml:space="preserve">        fr1                                      ENUMERATED {n1, n2, n4, n6, n8, n12, n16, n24},</w:t>
            </w:r>
          </w:p>
          <w:p w14:paraId="4580B4B8" w14:textId="77777777" w:rsidR="00CB7ABE" w:rsidRPr="00904292" w:rsidRDefault="00CB7ABE" w:rsidP="00CB7ABE">
            <w:pPr>
              <w:pStyle w:val="PL"/>
              <w:rPr>
                <w:lang w:eastAsia="en-GB"/>
              </w:rPr>
            </w:pPr>
            <w:r w:rsidRPr="00904292">
              <w:rPr>
                <w:lang w:eastAsia="en-GB"/>
              </w:rPr>
              <w:t xml:space="preserve">        fr2                                      ENUMERATED {n1, n2, n4, n6, n8, n12, n16, n24, n32, n48, n64, n128}</w:t>
            </w:r>
          </w:p>
          <w:p w14:paraId="75A1C764" w14:textId="77777777" w:rsidR="00CB7ABE" w:rsidRPr="00904292" w:rsidRDefault="00CB7ABE" w:rsidP="00CB7ABE">
            <w:pPr>
              <w:pStyle w:val="PL"/>
              <w:rPr>
                <w:lang w:eastAsia="en-GB"/>
              </w:rPr>
            </w:pPr>
            <w:r w:rsidRPr="00904292">
              <w:rPr>
                <w:lang w:eastAsia="en-GB"/>
              </w:rPr>
              <w:t xml:space="preserve">    },</w:t>
            </w:r>
          </w:p>
          <w:p w14:paraId="5A6B2B48" w14:textId="77777777" w:rsidR="00CB7ABE" w:rsidRPr="00904292" w:rsidRDefault="00CB7ABE" w:rsidP="00CB7ABE">
            <w:pPr>
              <w:pStyle w:val="PL"/>
              <w:rPr>
                <w:lang w:eastAsia="en-GB"/>
              </w:rPr>
            </w:pPr>
            <w:r w:rsidRPr="00904292">
              <w:rPr>
                <w:lang w:eastAsia="en-GB"/>
              </w:rPr>
              <w:t xml:space="preserve">    </w:t>
            </w:r>
            <w:proofErr w:type="spellStart"/>
            <w:r w:rsidRPr="00904292">
              <w:rPr>
                <w:lang w:eastAsia="en-GB"/>
              </w:rPr>
              <w:t>maxNumOfSlotsWithActiveSL</w:t>
            </w:r>
            <w:proofErr w:type="spellEnd"/>
            <w:r w:rsidRPr="00904292">
              <w:rPr>
                <w:lang w:eastAsia="en-GB"/>
              </w:rPr>
              <w:t>-PRS-</w:t>
            </w:r>
            <w:proofErr w:type="gramStart"/>
            <w:r w:rsidRPr="00904292">
              <w:rPr>
                <w:lang w:eastAsia="en-GB"/>
              </w:rPr>
              <w:t>Resources  CHOICE</w:t>
            </w:r>
            <w:proofErr w:type="gramEnd"/>
            <w:r w:rsidRPr="00904292">
              <w:rPr>
                <w:lang w:eastAsia="en-GB"/>
              </w:rPr>
              <w:t xml:space="preserve"> {</w:t>
            </w:r>
          </w:p>
          <w:p w14:paraId="5C684EFB" w14:textId="77777777" w:rsidR="00CB7ABE" w:rsidRPr="00904292" w:rsidRDefault="00CB7ABE" w:rsidP="00CB7ABE">
            <w:pPr>
              <w:pStyle w:val="PL"/>
              <w:rPr>
                <w:lang w:eastAsia="en-GB"/>
              </w:rPr>
            </w:pPr>
            <w:r w:rsidRPr="00904292">
              <w:rPr>
                <w:lang w:eastAsia="en-GB"/>
              </w:rPr>
              <w:t xml:space="preserve">        fr1                                      ENUMERATED {n1, n2, n3, n4, n6, n8},</w:t>
            </w:r>
          </w:p>
          <w:p w14:paraId="28AAED9E" w14:textId="77777777" w:rsidR="00CB7ABE" w:rsidRPr="00904292" w:rsidRDefault="00CB7ABE" w:rsidP="00CB7ABE">
            <w:pPr>
              <w:pStyle w:val="PL"/>
              <w:rPr>
                <w:lang w:eastAsia="en-GB"/>
              </w:rPr>
            </w:pPr>
            <w:r w:rsidRPr="00904292">
              <w:rPr>
                <w:lang w:eastAsia="en-GB"/>
              </w:rPr>
              <w:t xml:space="preserve">        fr2                                      ENUMERATED {n1, n2, n4, n8, n12, n16, n24, n32, n48, n64}</w:t>
            </w:r>
          </w:p>
          <w:p w14:paraId="406A9898" w14:textId="77777777" w:rsidR="00CB7ABE" w:rsidRPr="00904292" w:rsidRDefault="00CB7ABE" w:rsidP="00CB7ABE">
            <w:pPr>
              <w:pStyle w:val="PL"/>
              <w:rPr>
                <w:lang w:eastAsia="en-GB"/>
              </w:rPr>
            </w:pPr>
            <w:r w:rsidRPr="00904292">
              <w:rPr>
                <w:lang w:eastAsia="en-GB"/>
              </w:rPr>
              <w:t xml:space="preserve">    },</w:t>
            </w:r>
          </w:p>
          <w:p w14:paraId="546CE306" w14:textId="77777777" w:rsidR="00CB7ABE" w:rsidRPr="00904292" w:rsidRDefault="00CB7ABE" w:rsidP="00CB7ABE">
            <w:pPr>
              <w:pStyle w:val="PL"/>
              <w:rPr>
                <w:lang w:eastAsia="en-GB"/>
              </w:rPr>
            </w:pPr>
            <w:r w:rsidRPr="00904292">
              <w:rPr>
                <w:lang w:eastAsia="en-GB"/>
              </w:rPr>
              <w:t xml:space="preserve">    </w:t>
            </w:r>
            <w:proofErr w:type="spellStart"/>
            <w:r w:rsidRPr="00E507AF">
              <w:rPr>
                <w:color w:val="FF0000"/>
                <w:lang w:eastAsia="en-GB"/>
              </w:rPr>
              <w:t>minTimeAfterEndofSlotCarryActiveSL</w:t>
            </w:r>
            <w:proofErr w:type="spellEnd"/>
            <w:r w:rsidRPr="00E507AF">
              <w:rPr>
                <w:color w:val="FF0000"/>
                <w:lang w:eastAsia="en-GB"/>
              </w:rPr>
              <w:t>-PRS-Resources    ENUMERATED {ms20, ms30, ms40, ms50, ms80, ms100, ms160}</w:t>
            </w:r>
          </w:p>
          <w:p w14:paraId="52D6DD92" w14:textId="4418386A" w:rsidR="00CB7ABE" w:rsidRPr="00CB7ABE" w:rsidRDefault="00CB7ABE" w:rsidP="00CB7ABE">
            <w:pPr>
              <w:pStyle w:val="PL"/>
              <w:rPr>
                <w:lang w:eastAsia="en-GB"/>
              </w:rPr>
            </w:pPr>
            <w:r w:rsidRPr="00904292">
              <w:rPr>
                <w:lang w:eastAsia="en-GB"/>
              </w:rPr>
              <w:t>}</w:t>
            </w:r>
          </w:p>
        </w:tc>
      </w:tr>
      <w:tr w:rsidR="00A73F2F" w14:paraId="0B3C4264" w14:textId="77777777" w:rsidTr="0010428C">
        <w:tc>
          <w:tcPr>
            <w:tcW w:w="9629" w:type="dxa"/>
          </w:tcPr>
          <w:p w14:paraId="22CD78A4" w14:textId="77777777" w:rsidR="00A73F2F" w:rsidRPr="00A73F2F" w:rsidRDefault="00A73F2F" w:rsidP="00A73F2F">
            <w:pPr>
              <w:pStyle w:val="B1"/>
              <w:spacing w:after="0"/>
              <w:rPr>
                <w:rFonts w:cs="Times New Roman"/>
                <w:sz w:val="20"/>
                <w:szCs w:val="20"/>
              </w:rPr>
            </w:pPr>
            <w:r w:rsidRPr="00A73F2F">
              <w:rPr>
                <w:rFonts w:cs="Times New Roman"/>
                <w:i/>
                <w:iCs/>
                <w:snapToGrid w:val="0"/>
                <w:sz w:val="20"/>
                <w:szCs w:val="20"/>
              </w:rPr>
              <w:t>minTimeAfterEndofSlotCarryActiveSL-PRS-Resources-r18</w:t>
            </w:r>
            <w:r w:rsidRPr="00A73F2F">
              <w:rPr>
                <w:rFonts w:cs="Times New Roman"/>
                <w:snapToGrid w:val="0"/>
                <w:sz w:val="20"/>
                <w:szCs w:val="20"/>
              </w:rPr>
              <w:t xml:space="preserve"> indicates the m</w:t>
            </w:r>
            <w:r w:rsidRPr="00A73F2F">
              <w:rPr>
                <w:rFonts w:cs="Times New Roman"/>
                <w:sz w:val="20"/>
                <w:szCs w:val="20"/>
              </w:rPr>
              <w:t xml:space="preserve">inimum time </w:t>
            </w:r>
            <w:r w:rsidRPr="00CB7ABE">
              <w:rPr>
                <w:rFonts w:cs="Times New Roman"/>
                <w:color w:val="FF0000"/>
                <w:sz w:val="20"/>
                <w:szCs w:val="20"/>
              </w:rPr>
              <w:t>after the end of a slot carrying the active SL-PRS resource(s)</w:t>
            </w:r>
            <w:r w:rsidRPr="00A73F2F">
              <w:rPr>
                <w:rFonts w:cs="Times New Roman"/>
                <w:sz w:val="20"/>
                <w:szCs w:val="20"/>
              </w:rPr>
              <w:t xml:space="preserve"> assuming maximum number of symbols and maximum bandwidth for a UE to finish the SL-PRS resource and the associated PSCCH processing which is supported and reported by UE;</w:t>
            </w:r>
          </w:p>
          <w:p w14:paraId="3F99E4F9" w14:textId="77777777" w:rsidR="00A73F2F" w:rsidRPr="00A73F2F" w:rsidRDefault="00A73F2F" w:rsidP="00A73F2F">
            <w:pPr>
              <w:pStyle w:val="B1"/>
              <w:spacing w:after="0"/>
              <w:rPr>
                <w:rFonts w:eastAsia="Yu Mincho" w:cs="Times New Roman"/>
                <w:snapToGrid w:val="0"/>
                <w:sz w:val="20"/>
                <w:szCs w:val="20"/>
              </w:rPr>
            </w:pPr>
          </w:p>
          <w:p w14:paraId="09152515" w14:textId="0DF2038B" w:rsidR="00A73F2F" w:rsidRPr="00565273" w:rsidRDefault="00A73F2F" w:rsidP="00A73F2F">
            <w:pPr>
              <w:pStyle w:val="31"/>
              <w:outlineLvl w:val="2"/>
              <w:rPr>
                <w:rFonts w:ascii="Times New Roman" w:hAnsi="Times New Roman"/>
                <w:sz w:val="20"/>
                <w:u w:val="single"/>
                <w:lang w:val="en-US" w:eastAsia="ko-KR"/>
              </w:rPr>
            </w:pPr>
            <w:r w:rsidRPr="00A73F2F">
              <w:rPr>
                <w:rFonts w:ascii="Times New Roman" w:hAnsi="Times New Roman"/>
                <w:sz w:val="20"/>
                <w:szCs w:val="20"/>
                <w:lang w:eastAsia="en-GB"/>
              </w:rPr>
              <w:t>NOTE:</w:t>
            </w:r>
            <w:r w:rsidRPr="00A73F2F">
              <w:rPr>
                <w:rFonts w:ascii="Times New Roman" w:hAnsi="Times New Roman"/>
                <w:sz w:val="20"/>
                <w:szCs w:val="20"/>
                <w:lang w:eastAsia="en-GB"/>
              </w:rPr>
              <w:tab/>
              <w:t xml:space="preserve">A SL PRS resource is considered as active starting at the end of the last symbol of the PSCCH carrying the SCI trigger and the occupancy is released at the end of timeline indicated </w:t>
            </w:r>
            <w:r w:rsidRPr="00A73F2F">
              <w:rPr>
                <w:rFonts w:ascii="Times New Roman" w:hAnsi="Times New Roman"/>
                <w:i/>
                <w:iCs/>
                <w:snapToGrid w:val="0"/>
                <w:sz w:val="20"/>
                <w:szCs w:val="20"/>
              </w:rPr>
              <w:t>minTimeAfterEndofSlotCarryActiveSL-PRS-Resources-r18</w:t>
            </w:r>
            <w:r w:rsidRPr="00A73F2F">
              <w:rPr>
                <w:rFonts w:ascii="Times New Roman" w:hAnsi="Times New Roman"/>
                <w:sz w:val="20"/>
                <w:szCs w:val="20"/>
                <w:lang w:eastAsia="en-GB"/>
              </w:rPr>
              <w:t>.</w:t>
            </w:r>
          </w:p>
        </w:tc>
      </w:tr>
    </w:tbl>
    <w:p w14:paraId="4269067E" w14:textId="4F84AE49" w:rsidR="00F43C14" w:rsidRDefault="00F43C14" w:rsidP="00441698">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When designing test case for SL positioning</w:t>
      </w:r>
      <w:r w:rsidR="00441698">
        <w:rPr>
          <w:rFonts w:ascii="Times New Roman" w:eastAsiaTheme="minorEastAsia" w:hAnsi="Times New Roman" w:cs="Times New Roman"/>
          <w:lang w:val="en-GB" w:eastAsia="zh-CN"/>
        </w:rPr>
        <w:t xml:space="preserve">, the </w:t>
      </w:r>
      <w:r>
        <w:rPr>
          <w:rFonts w:ascii="Times New Roman" w:eastAsiaTheme="minorEastAsia" w:hAnsi="Times New Roman" w:cs="Times New Roman"/>
          <w:lang w:val="en-GB" w:eastAsia="zh-CN"/>
        </w:rPr>
        <w:t xml:space="preserve">time offset between SL-PRS resources from 2 or 3 transmitting anchor UEs are </w:t>
      </w:r>
      <w:r w:rsidR="00A45071">
        <w:rPr>
          <w:rFonts w:ascii="Times New Roman" w:eastAsiaTheme="minorEastAsia" w:hAnsi="Times New Roman" w:cs="Times New Roman"/>
          <w:lang w:val="en-GB" w:eastAsia="zh-CN"/>
        </w:rPr>
        <w:t xml:space="preserve">not determined yet. </w:t>
      </w:r>
      <w:r w:rsidR="008454F4">
        <w:rPr>
          <w:rFonts w:ascii="Times New Roman" w:eastAsiaTheme="minorEastAsia" w:hAnsi="Times New Roman" w:cs="Times New Roman"/>
          <w:lang w:val="en-GB" w:eastAsia="zh-CN"/>
        </w:rPr>
        <w:t>One proposal during the last meeting is to take the max</w:t>
      </w:r>
      <w:r w:rsidR="00F8102E">
        <w:rPr>
          <w:rFonts w:ascii="Times New Roman" w:eastAsiaTheme="minorEastAsia" w:hAnsi="Times New Roman" w:cs="Times New Roman"/>
          <w:lang w:val="en-GB" w:eastAsia="zh-CN"/>
        </w:rPr>
        <w:t>imum value of SL-PRS processing time</w:t>
      </w:r>
      <w:r w:rsidR="00792CF9">
        <w:rPr>
          <w:rFonts w:ascii="Times New Roman" w:eastAsiaTheme="minorEastAsia" w:hAnsi="Times New Roman" w:cs="Times New Roman"/>
          <w:lang w:val="en-GB" w:eastAsia="zh-CN"/>
        </w:rPr>
        <w:t xml:space="preserve"> </w:t>
      </w:r>
      <w:r w:rsidR="00F8102E">
        <w:rPr>
          <w:rFonts w:ascii="Times New Roman" w:eastAsiaTheme="minorEastAsia" w:hAnsi="Times New Roman" w:cs="Times New Roman"/>
          <w:lang w:val="en-GB" w:eastAsia="zh-CN"/>
        </w:rPr>
        <w:t xml:space="preserve">as indicated via </w:t>
      </w:r>
      <w:r w:rsidR="0038247E" w:rsidRPr="0038247E">
        <w:rPr>
          <w:rFonts w:ascii="Times New Roman" w:eastAsiaTheme="minorEastAsia" w:hAnsi="Times New Roman" w:cs="Times New Roman"/>
          <w:i/>
          <w:lang w:val="en-GB" w:eastAsia="zh-CN"/>
        </w:rPr>
        <w:t>minTimeAfterEndofSlotCarryActiveSL-PRS-Resources-r18</w:t>
      </w:r>
      <w:r w:rsidR="0038247E">
        <w:rPr>
          <w:rFonts w:ascii="Times New Roman" w:eastAsiaTheme="minorEastAsia" w:hAnsi="Times New Roman" w:cs="Times New Roman"/>
          <w:lang w:val="en-GB" w:eastAsia="zh-CN"/>
        </w:rPr>
        <w:t xml:space="preserve"> </w:t>
      </w:r>
      <w:r w:rsidR="00F8102E">
        <w:rPr>
          <w:rFonts w:ascii="Times New Roman" w:eastAsiaTheme="minorEastAsia" w:hAnsi="Times New Roman" w:cs="Times New Roman"/>
          <w:lang w:val="en-GB" w:eastAsia="zh-CN"/>
        </w:rPr>
        <w:t xml:space="preserve">as the time offset. </w:t>
      </w:r>
      <w:r w:rsidR="006808CE">
        <w:rPr>
          <w:rFonts w:ascii="Times New Roman" w:eastAsiaTheme="minorEastAsia" w:hAnsi="Times New Roman" w:cs="Times New Roman"/>
          <w:lang w:val="en-GB" w:eastAsia="zh-CN"/>
        </w:rPr>
        <w:t xml:space="preserve">We generally agree to consider such the processing </w:t>
      </w:r>
      <w:r w:rsidR="006857F4">
        <w:rPr>
          <w:rFonts w:ascii="Times New Roman" w:eastAsiaTheme="minorEastAsia" w:hAnsi="Times New Roman" w:cs="Times New Roman"/>
          <w:lang w:val="en-GB" w:eastAsia="zh-CN"/>
        </w:rPr>
        <w:t>time.</w:t>
      </w:r>
      <w:r w:rsidR="006808CE">
        <w:rPr>
          <w:rFonts w:ascii="Times New Roman" w:eastAsiaTheme="minorEastAsia" w:hAnsi="Times New Roman" w:cs="Times New Roman"/>
          <w:lang w:val="en-GB" w:eastAsia="zh-CN"/>
        </w:rPr>
        <w:t xml:space="preserve"> </w:t>
      </w:r>
      <w:r w:rsidR="001F2330">
        <w:rPr>
          <w:rFonts w:ascii="Times New Roman" w:eastAsiaTheme="minorEastAsia" w:hAnsi="Times New Roman" w:cs="Times New Roman"/>
          <w:lang w:val="en-GB" w:eastAsia="zh-CN"/>
        </w:rPr>
        <w:t>However, as shown above, this processing time is defined after the end of SL-PRS slot</w:t>
      </w:r>
      <w:r w:rsidR="006F607D">
        <w:rPr>
          <w:rFonts w:ascii="Times New Roman" w:eastAsiaTheme="minorEastAsia" w:hAnsi="Times New Roman" w:cs="Times New Roman"/>
          <w:lang w:val="en-GB" w:eastAsia="zh-CN"/>
        </w:rPr>
        <w:t xml:space="preserve">. To guarantee </w:t>
      </w:r>
      <w:r w:rsidR="001A0EA0">
        <w:rPr>
          <w:rFonts w:ascii="Times New Roman" w:eastAsiaTheme="minorEastAsia" w:hAnsi="Times New Roman" w:cs="Times New Roman"/>
          <w:lang w:val="en-GB" w:eastAsia="zh-CN"/>
        </w:rPr>
        <w:t>enough</w:t>
      </w:r>
      <w:r w:rsidR="006F607D">
        <w:rPr>
          <w:rFonts w:ascii="Times New Roman" w:eastAsiaTheme="minorEastAsia" w:hAnsi="Times New Roman" w:cs="Times New Roman"/>
          <w:lang w:val="en-GB" w:eastAsia="zh-CN"/>
        </w:rPr>
        <w:t xml:space="preserve"> time for SL-PRS processing, one more slot should be added in the time offset SL-PRS resources.</w:t>
      </w:r>
    </w:p>
    <w:p w14:paraId="1B62BBFE" w14:textId="69FA2921" w:rsidR="00441698" w:rsidRPr="00441698" w:rsidRDefault="002C0713" w:rsidP="00441698">
      <w:pPr>
        <w:rPr>
          <w:lang w:val="en-GB" w:eastAsia="ja-JP"/>
        </w:rPr>
      </w:pPr>
      <w:r>
        <w:rPr>
          <w:rFonts w:ascii="Times New Roman" w:eastAsiaTheme="minorEastAsia" w:hAnsi="Times New Roman" w:cs="Times New Roman"/>
          <w:b/>
          <w:lang w:val="en-GB" w:eastAsia="zh-CN"/>
        </w:rPr>
        <w:lastRenderedPageBreak/>
        <w:t>Proposal</w:t>
      </w:r>
      <w:r w:rsidR="00441698" w:rsidRPr="00265B5C">
        <w:rPr>
          <w:rFonts w:ascii="Times New Roman" w:eastAsiaTheme="minorEastAsia" w:hAnsi="Times New Roman" w:cs="Times New Roman"/>
          <w:b/>
          <w:lang w:val="en-GB" w:eastAsia="zh-CN"/>
        </w:rPr>
        <w:t xml:space="preserve"> </w:t>
      </w:r>
      <w:r w:rsidR="00441698">
        <w:rPr>
          <w:rFonts w:ascii="Times New Roman" w:eastAsiaTheme="minorEastAsia" w:hAnsi="Times New Roman" w:cs="Times New Roman"/>
          <w:b/>
          <w:lang w:val="en-GB" w:eastAsia="zh-CN"/>
        </w:rPr>
        <w:t>1</w:t>
      </w:r>
      <w:r w:rsidR="00441698" w:rsidRPr="00265B5C">
        <w:rPr>
          <w:rFonts w:ascii="Times New Roman" w:eastAsiaTheme="minorEastAsia" w:hAnsi="Times New Roman" w:cs="Times New Roman"/>
          <w:b/>
          <w:lang w:val="en-GB" w:eastAsia="zh-CN"/>
        </w:rPr>
        <w:t xml:space="preserve">: </w:t>
      </w:r>
      <w:r w:rsidR="000B4490">
        <w:rPr>
          <w:rFonts w:ascii="Times New Roman" w:eastAsiaTheme="minorEastAsia" w:hAnsi="Times New Roman" w:cs="Times New Roman"/>
          <w:b/>
          <w:lang w:val="en-GB" w:eastAsia="zh-CN"/>
        </w:rPr>
        <w:t>The time offset between SL-PRS resources from multiple Tx anchor UEs should be: slot n for Tx UE 1, slot n+1+T</w:t>
      </w:r>
      <w:r w:rsidR="000B4490" w:rsidRPr="000B4490">
        <w:rPr>
          <w:rFonts w:ascii="Times New Roman" w:eastAsiaTheme="minorEastAsia" w:hAnsi="Times New Roman" w:cs="Times New Roman"/>
          <w:b/>
          <w:vertAlign w:val="subscript"/>
          <w:lang w:val="en-GB" w:eastAsia="zh-CN"/>
        </w:rPr>
        <w:t>proc</w:t>
      </w:r>
      <w:r w:rsidR="000B4490">
        <w:rPr>
          <w:rFonts w:ascii="Times New Roman" w:eastAsiaTheme="minorEastAsia" w:hAnsi="Times New Roman" w:cs="Times New Roman"/>
          <w:b/>
          <w:lang w:val="en-GB" w:eastAsia="zh-CN"/>
        </w:rPr>
        <w:t xml:space="preserve"> for Tx UE 2, and slot n+2+2*</w:t>
      </w:r>
      <w:proofErr w:type="spellStart"/>
      <w:r w:rsidR="000B4490">
        <w:rPr>
          <w:rFonts w:ascii="Times New Roman" w:eastAsiaTheme="minorEastAsia" w:hAnsi="Times New Roman" w:cs="Times New Roman"/>
          <w:b/>
          <w:lang w:val="en-GB" w:eastAsia="zh-CN"/>
        </w:rPr>
        <w:t>T</w:t>
      </w:r>
      <w:r w:rsidR="000B4490" w:rsidRPr="000B4490">
        <w:rPr>
          <w:rFonts w:ascii="Times New Roman" w:eastAsiaTheme="minorEastAsia" w:hAnsi="Times New Roman" w:cs="Times New Roman"/>
          <w:b/>
          <w:vertAlign w:val="subscript"/>
          <w:lang w:val="en-GB" w:eastAsia="zh-CN"/>
        </w:rPr>
        <w:t>proc</w:t>
      </w:r>
      <w:proofErr w:type="spellEnd"/>
      <w:r w:rsidR="000B4490">
        <w:rPr>
          <w:rFonts w:ascii="Times New Roman" w:eastAsiaTheme="minorEastAsia" w:hAnsi="Times New Roman" w:cs="Times New Roman"/>
          <w:b/>
          <w:lang w:val="en-GB" w:eastAsia="zh-CN"/>
        </w:rPr>
        <w:t xml:space="preserve"> for Tx UE 3</w:t>
      </w:r>
      <w:r w:rsidR="00055237">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8F2F3E" w14:paraId="6A21034E" w14:textId="77777777" w:rsidTr="00B078E1">
        <w:tc>
          <w:tcPr>
            <w:tcW w:w="9629" w:type="dxa"/>
          </w:tcPr>
          <w:p w14:paraId="0CF33ABC" w14:textId="0678F6DB" w:rsidR="008F2F3E" w:rsidRPr="00382389" w:rsidRDefault="00382389" w:rsidP="00382389">
            <w:pPr>
              <w:pStyle w:val="31"/>
              <w:jc w:val="center"/>
              <w:outlineLvl w:val="2"/>
              <w:rPr>
                <w:rFonts w:ascii="Times New Roman" w:hAnsi="Times New Roman"/>
                <w:sz w:val="20"/>
                <w:u w:val="single"/>
                <w:lang w:val="de-DE" w:eastAsia="ko-KR"/>
              </w:rPr>
            </w:pPr>
            <w:r>
              <w:rPr>
                <w:rFonts w:ascii="Times New Roman" w:hAnsi="Times New Roman"/>
                <w:noProof/>
                <w:sz w:val="20"/>
                <w:u w:val="single"/>
                <w:lang w:val="de-DE" w:eastAsia="ko-KR"/>
              </w:rPr>
              <w:drawing>
                <wp:inline distT="0" distB="0" distL="0" distR="0" wp14:anchorId="32F6DE39" wp14:editId="3C50F62A">
                  <wp:extent cx="5680126" cy="2563491"/>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6893" cy="2584597"/>
                          </a:xfrm>
                          <a:prstGeom prst="rect">
                            <a:avLst/>
                          </a:prstGeom>
                          <a:noFill/>
                        </pic:spPr>
                      </pic:pic>
                    </a:graphicData>
                  </a:graphic>
                </wp:inline>
              </w:drawing>
            </w:r>
          </w:p>
        </w:tc>
      </w:tr>
    </w:tbl>
    <w:p w14:paraId="1162EF7F" w14:textId="2F87D087" w:rsidR="00AA5E08" w:rsidRDefault="002D0BC7" w:rsidP="00645E63">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T</w:t>
      </w:r>
      <w:r w:rsidR="005337C4">
        <w:rPr>
          <w:rFonts w:ascii="Times New Roman" w:eastAsiaTheme="minorEastAsia" w:hAnsi="Times New Roman" w:cs="Times New Roman"/>
          <w:lang w:eastAsia="zh-CN"/>
        </w:rPr>
        <w:t xml:space="preserve">he value of </w:t>
      </w:r>
      <w:proofErr w:type="spellStart"/>
      <w:r w:rsidR="005337C4" w:rsidRPr="00792CF9">
        <w:rPr>
          <w:rFonts w:ascii="Times New Roman" w:eastAsiaTheme="minorEastAsia" w:hAnsi="Times New Roman" w:cs="Times New Roman"/>
          <w:lang w:val="en-GB" w:eastAsia="zh-CN"/>
        </w:rPr>
        <w:t>T</w:t>
      </w:r>
      <w:r w:rsidR="005337C4" w:rsidRPr="00792CF9">
        <w:rPr>
          <w:rFonts w:ascii="Times New Roman" w:eastAsiaTheme="minorEastAsia" w:hAnsi="Times New Roman" w:cs="Times New Roman"/>
          <w:vertAlign w:val="subscript"/>
          <w:lang w:val="en-GB" w:eastAsia="zh-CN"/>
        </w:rPr>
        <w:t>proc</w:t>
      </w:r>
      <w:proofErr w:type="spellEnd"/>
      <w:r>
        <w:rPr>
          <w:rFonts w:ascii="Times New Roman" w:eastAsiaTheme="minorEastAsia" w:hAnsi="Times New Roman" w:cs="Times New Roman"/>
          <w:lang w:eastAsia="zh-CN"/>
        </w:rPr>
        <w:t xml:space="preserve"> in proposal 1</w:t>
      </w:r>
      <w:r w:rsidR="005337C4">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is related to the candidate </w:t>
      </w:r>
      <w:r>
        <w:rPr>
          <w:rFonts w:ascii="Times New Roman" w:eastAsiaTheme="minorEastAsia" w:hAnsi="Times New Roman" w:cs="Times New Roman"/>
          <w:lang w:val="en-GB" w:eastAsia="zh-CN"/>
        </w:rPr>
        <w:t>value</w:t>
      </w:r>
      <w:r w:rsidR="00E9163F">
        <w:rPr>
          <w:rFonts w:ascii="Times New Roman" w:eastAsiaTheme="minorEastAsia" w:hAnsi="Times New Roman" w:cs="Times New Roman"/>
          <w:lang w:val="en-GB" w:eastAsia="zh-CN"/>
        </w:rPr>
        <w:t>s</w:t>
      </w:r>
      <w:r>
        <w:rPr>
          <w:rFonts w:ascii="Times New Roman" w:eastAsiaTheme="minorEastAsia" w:hAnsi="Times New Roman" w:cs="Times New Roman"/>
          <w:lang w:val="en-GB" w:eastAsia="zh-CN"/>
        </w:rPr>
        <w:t xml:space="preserve"> of SL-PRS processing time as indicated via </w:t>
      </w:r>
      <w:r w:rsidRPr="0038247E">
        <w:rPr>
          <w:rFonts w:ascii="Times New Roman" w:eastAsiaTheme="minorEastAsia" w:hAnsi="Times New Roman" w:cs="Times New Roman"/>
          <w:i/>
          <w:lang w:val="en-GB" w:eastAsia="zh-CN"/>
        </w:rPr>
        <w:t>minTimeAfterEndofSlotCarryActiveSL-PRS-Resources-r18</w:t>
      </w:r>
      <w:r w:rsidR="001E7D79">
        <w:rPr>
          <w:rFonts w:ascii="Times New Roman" w:eastAsiaTheme="minorEastAsia" w:hAnsi="Times New Roman" w:cs="Times New Roman"/>
          <w:lang w:val="en-GB" w:eastAsia="zh-CN"/>
        </w:rPr>
        <w:t xml:space="preserve">. The proposed 160ms is too large in our view and will results in a long test delay. </w:t>
      </w:r>
      <w:r w:rsidR="00A37C99">
        <w:rPr>
          <w:rFonts w:ascii="Times New Roman" w:eastAsiaTheme="minorEastAsia" w:hAnsi="Times New Roman" w:cs="Times New Roman"/>
          <w:lang w:val="en-GB" w:eastAsia="zh-CN"/>
        </w:rPr>
        <w:t xml:space="preserve">On the other hand, </w:t>
      </w:r>
      <w:r w:rsidR="00B95669">
        <w:rPr>
          <w:rFonts w:ascii="Times New Roman" w:eastAsiaTheme="minorEastAsia" w:hAnsi="Times New Roman" w:cs="Times New Roman"/>
          <w:lang w:val="en-GB" w:eastAsia="zh-CN"/>
        </w:rPr>
        <w:t>an</w:t>
      </w:r>
      <w:r w:rsidR="00062161">
        <w:rPr>
          <w:rFonts w:ascii="Times New Roman" w:eastAsiaTheme="minorEastAsia" w:hAnsi="Times New Roman" w:cs="Times New Roman"/>
          <w:lang w:val="en-GB" w:eastAsia="zh-CN"/>
        </w:rPr>
        <w:t xml:space="preserve"> additional time margin Y=32Tc</w:t>
      </w:r>
      <w:r w:rsidR="00B95669">
        <w:rPr>
          <w:rFonts w:ascii="Times New Roman" w:eastAsiaTheme="minorEastAsia" w:hAnsi="Times New Roman" w:cs="Times New Roman"/>
          <w:lang w:val="en-GB" w:eastAsia="zh-CN"/>
        </w:rPr>
        <w:t xml:space="preserve"> </w:t>
      </w:r>
      <w:r w:rsidR="00DD23F3">
        <w:rPr>
          <w:rFonts w:ascii="Times New Roman" w:eastAsiaTheme="minorEastAsia" w:hAnsi="Times New Roman" w:cs="Times New Roman"/>
          <w:lang w:val="en-GB" w:eastAsia="zh-CN"/>
        </w:rPr>
        <w:t xml:space="preserve">is considered in the SL RSTD accuracy requirements, </w:t>
      </w:r>
      <w:r w:rsidR="00B95669">
        <w:rPr>
          <w:rFonts w:ascii="Times New Roman" w:eastAsiaTheme="minorEastAsia" w:hAnsi="Times New Roman" w:cs="Times New Roman"/>
          <w:lang w:val="en-GB" w:eastAsia="zh-CN"/>
        </w:rPr>
        <w:t>provided that the time offset between the two SL-PRS resource instances for a single SL RSTD estimat</w:t>
      </w:r>
      <w:r w:rsidR="00AA5E08">
        <w:rPr>
          <w:rFonts w:ascii="Times New Roman" w:eastAsiaTheme="minorEastAsia" w:hAnsi="Times New Roman" w:cs="Times New Roman"/>
          <w:lang w:val="en-GB" w:eastAsia="zh-CN"/>
        </w:rPr>
        <w:t>ion</w:t>
      </w:r>
      <w:r w:rsidR="00B95669">
        <w:rPr>
          <w:rFonts w:ascii="Times New Roman" w:eastAsiaTheme="minorEastAsia" w:hAnsi="Times New Roman" w:cs="Times New Roman"/>
          <w:lang w:val="en-GB" w:eastAsia="zh-CN"/>
        </w:rPr>
        <w:t xml:space="preserve"> is no greater than 160ms. If </w:t>
      </w:r>
      <w:proofErr w:type="spellStart"/>
      <w:r w:rsidR="004264EF" w:rsidRPr="00792CF9">
        <w:rPr>
          <w:rFonts w:ascii="Times New Roman" w:eastAsiaTheme="minorEastAsia" w:hAnsi="Times New Roman" w:cs="Times New Roman"/>
          <w:lang w:val="en-GB" w:eastAsia="zh-CN"/>
        </w:rPr>
        <w:t>T</w:t>
      </w:r>
      <w:r w:rsidR="004264EF" w:rsidRPr="00792CF9">
        <w:rPr>
          <w:rFonts w:ascii="Times New Roman" w:eastAsiaTheme="minorEastAsia" w:hAnsi="Times New Roman" w:cs="Times New Roman"/>
          <w:vertAlign w:val="subscript"/>
          <w:lang w:val="en-GB" w:eastAsia="zh-CN"/>
        </w:rPr>
        <w:t>proc</w:t>
      </w:r>
      <w:proofErr w:type="spellEnd"/>
      <w:r w:rsidR="004264EF">
        <w:rPr>
          <w:rFonts w:ascii="Times New Roman" w:eastAsiaTheme="minorEastAsia" w:hAnsi="Times New Roman" w:cs="Times New Roman"/>
          <w:lang w:val="en-GB" w:eastAsia="zh-CN"/>
        </w:rPr>
        <w:t xml:space="preserve"> = 160ms, no accuracy requirements will apply and the RSTD accuracy requirements cannot be test</w:t>
      </w:r>
      <w:r w:rsidR="007751E7">
        <w:rPr>
          <w:rFonts w:ascii="Times New Roman" w:eastAsiaTheme="minorEastAsia" w:hAnsi="Times New Roman" w:cs="Times New Roman"/>
          <w:lang w:val="en-GB" w:eastAsia="zh-CN"/>
        </w:rPr>
        <w:t>ed</w:t>
      </w:r>
      <w:r w:rsidR="004264EF">
        <w:rPr>
          <w:rFonts w:ascii="Times New Roman" w:eastAsiaTheme="minorEastAsia" w:hAnsi="Times New Roman" w:cs="Times New Roman"/>
          <w:lang w:val="en-GB" w:eastAsia="zh-CN"/>
        </w:rPr>
        <w:t>.</w:t>
      </w:r>
      <w:r w:rsidR="00EE17AE">
        <w:rPr>
          <w:rFonts w:ascii="Times New Roman" w:eastAsiaTheme="minorEastAsia" w:hAnsi="Times New Roman" w:cs="Times New Roman"/>
          <w:lang w:val="en-GB" w:eastAsia="zh-CN"/>
        </w:rPr>
        <w:t xml:space="preserve"> Therefore, a smaller value, e.g. </w:t>
      </w:r>
      <w:r w:rsidR="00D058EE">
        <w:rPr>
          <w:rFonts w:ascii="Times New Roman" w:eastAsiaTheme="minorEastAsia" w:hAnsi="Times New Roman" w:cs="Times New Roman"/>
          <w:lang w:val="en-GB" w:eastAsia="zh-CN"/>
        </w:rPr>
        <w:t>100ms</w:t>
      </w:r>
      <w:r w:rsidR="0097513A">
        <w:rPr>
          <w:rFonts w:ascii="Times New Roman" w:eastAsiaTheme="minorEastAsia" w:hAnsi="Times New Roman" w:cs="Times New Roman"/>
          <w:lang w:val="en-GB" w:eastAsia="zh-CN"/>
        </w:rPr>
        <w:t xml:space="preserve"> should be considered</w:t>
      </w:r>
      <w:r w:rsidR="00EE17AE">
        <w:rPr>
          <w:rFonts w:ascii="Times New Roman" w:eastAsiaTheme="minorEastAsia" w:hAnsi="Times New Roman" w:cs="Times New Roman"/>
          <w:lang w:val="en-GB" w:eastAsia="zh-CN"/>
        </w:rPr>
        <w:t>.</w:t>
      </w:r>
    </w:p>
    <w:p w14:paraId="5705C061" w14:textId="12B22866" w:rsidR="007C75B8" w:rsidRDefault="00AA5E08" w:rsidP="008D5563">
      <w:pPr>
        <w:jc w:val="both"/>
        <w:rPr>
          <w:rFonts w:ascii="Times New Roman" w:eastAsiaTheme="minorEastAsia" w:hAnsi="Times New Roman" w:cs="Times New Roman"/>
          <w:b/>
          <w:lang w:val="en-GB" w:eastAsia="zh-CN"/>
        </w:rPr>
      </w:pPr>
      <w:r w:rsidRPr="00AA5E08">
        <w:rPr>
          <w:rFonts w:ascii="Times New Roman" w:eastAsiaTheme="minorEastAsia" w:hAnsi="Times New Roman" w:cs="Times New Roman"/>
          <w:b/>
          <w:lang w:val="en-GB" w:eastAsia="zh-CN"/>
        </w:rPr>
        <w:t xml:space="preserve">Observation 1: </w:t>
      </w:r>
      <w:r>
        <w:rPr>
          <w:rFonts w:ascii="Times New Roman" w:eastAsiaTheme="minorEastAsia" w:hAnsi="Times New Roman" w:cs="Times New Roman"/>
          <w:b/>
          <w:lang w:val="en-GB" w:eastAsia="zh-CN"/>
        </w:rPr>
        <w:t>T</w:t>
      </w:r>
      <w:r w:rsidRPr="00AA5E08">
        <w:rPr>
          <w:rFonts w:ascii="Times New Roman" w:eastAsiaTheme="minorEastAsia" w:hAnsi="Times New Roman" w:cs="Times New Roman"/>
          <w:b/>
          <w:lang w:val="en-GB" w:eastAsia="zh-CN"/>
        </w:rPr>
        <w:t>he SL RSTD accuracy requirements apply provided that the time offset between the two SL-PRS resources for a single SL RSTD estimation is no greater than 160ms.</w:t>
      </w:r>
      <w:r>
        <w:rPr>
          <w:rFonts w:ascii="Times New Roman" w:eastAsiaTheme="minorEastAsia" w:hAnsi="Times New Roman" w:cs="Times New Roman"/>
          <w:b/>
          <w:lang w:val="en-GB" w:eastAsia="zh-CN"/>
        </w:rPr>
        <w:t xml:space="preserve"> Therefore, </w:t>
      </w:r>
      <w:proofErr w:type="spellStart"/>
      <w:r>
        <w:rPr>
          <w:rFonts w:ascii="Times New Roman" w:eastAsiaTheme="minorEastAsia" w:hAnsi="Times New Roman" w:cs="Times New Roman"/>
          <w:b/>
          <w:lang w:val="en-GB" w:eastAsia="zh-CN"/>
        </w:rPr>
        <w:t>T</w:t>
      </w:r>
      <w:r w:rsidRPr="000B4490">
        <w:rPr>
          <w:rFonts w:ascii="Times New Roman" w:eastAsiaTheme="minorEastAsia" w:hAnsi="Times New Roman" w:cs="Times New Roman"/>
          <w:b/>
          <w:vertAlign w:val="subscript"/>
          <w:lang w:val="en-GB" w:eastAsia="zh-CN"/>
        </w:rPr>
        <w:t>proc</w:t>
      </w:r>
      <w:proofErr w:type="spellEnd"/>
      <w:r>
        <w:rPr>
          <w:rFonts w:ascii="Times New Roman" w:eastAsiaTheme="minorEastAsia" w:hAnsi="Times New Roman" w:cs="Times New Roman"/>
          <w:b/>
          <w:lang w:val="en-GB" w:eastAsia="zh-CN"/>
        </w:rPr>
        <w:t xml:space="preserve"> should be smaller than 160ms.</w:t>
      </w:r>
    </w:p>
    <w:p w14:paraId="5873D01B" w14:textId="64225AC4" w:rsidR="00D869E8" w:rsidRDefault="00645E63" w:rsidP="00A922F1">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sidR="007C75B8">
        <w:rPr>
          <w:rFonts w:ascii="Times New Roman" w:eastAsiaTheme="minorEastAsia" w:hAnsi="Times New Roman" w:cs="Times New Roman"/>
          <w:b/>
          <w:lang w:val="en-GB" w:eastAsia="zh-CN"/>
        </w:rPr>
        <w:t>2</w:t>
      </w:r>
      <w:r w:rsidRPr="00265B5C">
        <w:rPr>
          <w:rFonts w:ascii="Times New Roman" w:eastAsiaTheme="minorEastAsia" w:hAnsi="Times New Roman" w:cs="Times New Roman"/>
          <w:b/>
          <w:lang w:val="en-GB" w:eastAsia="zh-CN"/>
        </w:rPr>
        <w:t xml:space="preserve">: </w:t>
      </w:r>
      <w:proofErr w:type="spellStart"/>
      <w:r w:rsidR="009236B6">
        <w:rPr>
          <w:rFonts w:ascii="Times New Roman" w:eastAsiaTheme="minorEastAsia" w:hAnsi="Times New Roman" w:cs="Times New Roman"/>
          <w:b/>
          <w:lang w:val="en-GB" w:eastAsia="zh-CN"/>
        </w:rPr>
        <w:t>T</w:t>
      </w:r>
      <w:r w:rsidR="009236B6" w:rsidRPr="000B4490">
        <w:rPr>
          <w:rFonts w:ascii="Times New Roman" w:eastAsiaTheme="minorEastAsia" w:hAnsi="Times New Roman" w:cs="Times New Roman"/>
          <w:b/>
          <w:vertAlign w:val="subscript"/>
          <w:lang w:val="en-GB" w:eastAsia="zh-CN"/>
        </w:rPr>
        <w:t>proc</w:t>
      </w:r>
      <w:proofErr w:type="spellEnd"/>
      <w:r w:rsidR="009236B6">
        <w:rPr>
          <w:rFonts w:ascii="Times New Roman" w:eastAsiaTheme="minorEastAsia" w:hAnsi="Times New Roman" w:cs="Times New Roman"/>
          <w:b/>
          <w:lang w:val="en-GB" w:eastAsia="zh-CN"/>
        </w:rPr>
        <w:t xml:space="preserve"> in proposal 1 </w:t>
      </w:r>
      <w:r w:rsidR="00F255ED">
        <w:rPr>
          <w:rFonts w:ascii="Times New Roman" w:eastAsiaTheme="minorEastAsia" w:hAnsi="Times New Roman" w:cs="Times New Roman"/>
          <w:b/>
          <w:lang w:val="en-GB" w:eastAsia="zh-CN"/>
        </w:rPr>
        <w:t>should</w:t>
      </w:r>
      <w:r w:rsidR="009236B6">
        <w:rPr>
          <w:rFonts w:ascii="Times New Roman" w:eastAsiaTheme="minorEastAsia" w:hAnsi="Times New Roman" w:cs="Times New Roman"/>
          <w:b/>
          <w:lang w:val="en-GB" w:eastAsia="zh-CN"/>
        </w:rPr>
        <w:t xml:space="preserve"> be </w:t>
      </w:r>
      <w:r w:rsidR="00D82371">
        <w:rPr>
          <w:rFonts w:ascii="Times New Roman" w:eastAsiaTheme="minorEastAsia" w:hAnsi="Times New Roman" w:cs="Times New Roman"/>
          <w:b/>
          <w:lang w:val="en-GB" w:eastAsia="zh-CN"/>
        </w:rPr>
        <w:t>10</w:t>
      </w:r>
      <w:r w:rsidR="009236B6">
        <w:rPr>
          <w:rFonts w:ascii="Times New Roman" w:eastAsiaTheme="minorEastAsia" w:hAnsi="Times New Roman" w:cs="Times New Roman"/>
          <w:b/>
          <w:lang w:val="en-GB" w:eastAsia="zh-CN"/>
        </w:rPr>
        <w:t>0ms</w:t>
      </w:r>
      <w:r w:rsidR="008D5563">
        <w:rPr>
          <w:rFonts w:ascii="Times New Roman" w:eastAsiaTheme="minorEastAsia" w:hAnsi="Times New Roman" w:cs="Times New Roman"/>
          <w:b/>
          <w:lang w:val="en-GB" w:eastAsia="zh-CN"/>
        </w:rPr>
        <w:t>.</w:t>
      </w:r>
    </w:p>
    <w:p w14:paraId="6B90D8C5" w14:textId="24747ED8" w:rsidR="00610F76" w:rsidRDefault="00610F76" w:rsidP="00610F76">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If </w:t>
      </w:r>
      <w:r w:rsidR="00D82371">
        <w:rPr>
          <w:rFonts w:ascii="Times New Roman" w:eastAsiaTheme="minorEastAsia" w:hAnsi="Times New Roman" w:cs="Times New Roman"/>
          <w:lang w:val="en-GB" w:eastAsia="zh-CN"/>
        </w:rPr>
        <w:t>a smaller value</w:t>
      </w:r>
      <w:r w:rsidR="00F255ED">
        <w:rPr>
          <w:rFonts w:ascii="Times New Roman" w:eastAsiaTheme="minorEastAsia" w:hAnsi="Times New Roman" w:cs="Times New Roman"/>
          <w:lang w:val="en-GB" w:eastAsia="zh-CN"/>
        </w:rPr>
        <w:t xml:space="preserve"> </w:t>
      </w:r>
      <w:r w:rsidR="00D82371">
        <w:rPr>
          <w:rFonts w:ascii="Times New Roman" w:eastAsiaTheme="minorEastAsia" w:hAnsi="Times New Roman" w:cs="Times New Roman"/>
          <w:lang w:val="en-GB" w:eastAsia="zh-CN"/>
        </w:rPr>
        <w:t xml:space="preserve">is agreed for </w:t>
      </w:r>
      <w:proofErr w:type="spellStart"/>
      <w:r w:rsidRPr="00792CF9">
        <w:rPr>
          <w:rFonts w:ascii="Times New Roman" w:eastAsiaTheme="minorEastAsia" w:hAnsi="Times New Roman" w:cs="Times New Roman"/>
          <w:lang w:val="en-GB" w:eastAsia="zh-CN"/>
        </w:rPr>
        <w:t>T</w:t>
      </w:r>
      <w:r w:rsidRPr="00792CF9">
        <w:rPr>
          <w:rFonts w:ascii="Times New Roman" w:eastAsiaTheme="minorEastAsia" w:hAnsi="Times New Roman" w:cs="Times New Roman"/>
          <w:vertAlign w:val="subscript"/>
          <w:lang w:val="en-GB" w:eastAsia="zh-CN"/>
        </w:rPr>
        <w:t>proc</w:t>
      </w:r>
      <w:proofErr w:type="spellEnd"/>
      <w:r w:rsidR="00D82371">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FC43C8">
        <w:rPr>
          <w:rFonts w:ascii="Times New Roman" w:eastAsiaTheme="minorEastAsia" w:hAnsi="Times New Roman" w:cs="Times New Roman"/>
          <w:lang w:val="en-GB" w:eastAsia="zh-CN"/>
        </w:rPr>
        <w:t>the UEs</w:t>
      </w:r>
      <w:r w:rsidR="00FA4A30">
        <w:rPr>
          <w:rFonts w:ascii="Times New Roman" w:eastAsiaTheme="minorEastAsia" w:hAnsi="Times New Roman" w:cs="Times New Roman"/>
          <w:lang w:val="en-GB" w:eastAsia="zh-CN"/>
        </w:rPr>
        <w:t xml:space="preserve"> </w:t>
      </w:r>
      <w:r w:rsidR="00FC43C8">
        <w:rPr>
          <w:rFonts w:ascii="Times New Roman" w:eastAsiaTheme="minorEastAsia" w:hAnsi="Times New Roman" w:cs="Times New Roman"/>
          <w:lang w:val="en-GB" w:eastAsia="zh-CN"/>
        </w:rPr>
        <w:t>with</w:t>
      </w:r>
      <w:r w:rsidR="00667529">
        <w:rPr>
          <w:rFonts w:ascii="Times New Roman" w:eastAsiaTheme="minorEastAsia" w:hAnsi="Times New Roman" w:cs="Times New Roman"/>
          <w:lang w:val="en-GB" w:eastAsia="zh-CN"/>
        </w:rPr>
        <w:t xml:space="preserve"> lower</w:t>
      </w:r>
      <w:r w:rsidR="00FC43C8">
        <w:rPr>
          <w:rFonts w:ascii="Times New Roman" w:eastAsiaTheme="minorEastAsia" w:hAnsi="Times New Roman" w:cs="Times New Roman"/>
          <w:lang w:val="en-GB" w:eastAsia="zh-CN"/>
        </w:rPr>
        <w:t xml:space="preserve"> </w:t>
      </w:r>
      <w:r w:rsidR="00E13E35">
        <w:rPr>
          <w:rFonts w:ascii="Times New Roman" w:eastAsiaTheme="minorEastAsia" w:hAnsi="Times New Roman" w:cs="Times New Roman"/>
          <w:lang w:val="en-GB" w:eastAsia="zh-CN"/>
        </w:rPr>
        <w:t>capacities</w:t>
      </w:r>
      <w:r w:rsidR="00FC43C8">
        <w:rPr>
          <w:rFonts w:ascii="Times New Roman" w:eastAsiaTheme="minorEastAsia" w:hAnsi="Times New Roman" w:cs="Times New Roman"/>
          <w:lang w:val="en-GB" w:eastAsia="zh-CN"/>
        </w:rPr>
        <w:t xml:space="preserve"> </w:t>
      </w:r>
      <w:r w:rsidR="00F63AF8">
        <w:rPr>
          <w:rFonts w:ascii="Times New Roman" w:eastAsiaTheme="minorEastAsia" w:hAnsi="Times New Roman" w:cs="Times New Roman"/>
          <w:lang w:val="en-GB" w:eastAsia="zh-CN"/>
        </w:rPr>
        <w:t xml:space="preserve">cannot be tested. </w:t>
      </w:r>
      <w:r w:rsidR="00B15728">
        <w:rPr>
          <w:rFonts w:ascii="Times New Roman" w:eastAsiaTheme="minorEastAsia" w:hAnsi="Times New Roman" w:cs="Times New Roman"/>
          <w:lang w:val="en-GB" w:eastAsia="zh-CN"/>
        </w:rPr>
        <w:t xml:space="preserve">To address this issue, an </w:t>
      </w:r>
      <w:r w:rsidR="00714924">
        <w:rPr>
          <w:rFonts w:ascii="Times New Roman" w:eastAsiaTheme="minorEastAsia" w:hAnsi="Times New Roman" w:cs="Times New Roman"/>
          <w:lang w:val="en-GB" w:eastAsia="zh-CN"/>
        </w:rPr>
        <w:t>applicable</w:t>
      </w:r>
      <w:r w:rsidR="00B15728">
        <w:rPr>
          <w:rFonts w:ascii="Times New Roman" w:eastAsiaTheme="minorEastAsia" w:hAnsi="Times New Roman" w:cs="Times New Roman"/>
          <w:lang w:val="en-GB" w:eastAsia="zh-CN"/>
        </w:rPr>
        <w:t xml:space="preserve"> rule could be added </w:t>
      </w:r>
      <w:r w:rsidR="00EC693E">
        <w:rPr>
          <w:rFonts w:ascii="Times New Roman" w:eastAsiaTheme="minorEastAsia" w:hAnsi="Times New Roman" w:cs="Times New Roman"/>
          <w:lang w:val="en-GB" w:eastAsia="zh-CN"/>
        </w:rPr>
        <w:t>for</w:t>
      </w:r>
      <w:r w:rsidR="00B15728">
        <w:rPr>
          <w:rFonts w:ascii="Times New Roman" w:eastAsiaTheme="minorEastAsia" w:hAnsi="Times New Roman" w:cs="Times New Roman"/>
          <w:lang w:val="en-GB" w:eastAsia="zh-CN"/>
        </w:rPr>
        <w:t xml:space="preserve"> SL test cases, e.g. “This test is applicable for UEs with capacities </w:t>
      </w:r>
      <w:r w:rsidR="00B15728" w:rsidRPr="0038247E">
        <w:rPr>
          <w:rFonts w:ascii="Times New Roman" w:eastAsiaTheme="minorEastAsia" w:hAnsi="Times New Roman" w:cs="Times New Roman"/>
          <w:i/>
          <w:lang w:val="en-GB" w:eastAsia="zh-CN"/>
        </w:rPr>
        <w:t>minTimeAfterEndofSlotCarryActiveSL-PRS-Resources-r18</w:t>
      </w:r>
      <w:r w:rsidR="00B15728">
        <w:rPr>
          <w:rFonts w:ascii="Times New Roman" w:eastAsiaTheme="minorEastAsia" w:hAnsi="Times New Roman" w:cs="Times New Roman"/>
          <w:i/>
          <w:lang w:val="en-GB" w:eastAsia="zh-CN"/>
        </w:rPr>
        <w:t xml:space="preserve"> </w:t>
      </w:r>
      <w:r w:rsidR="00B15728">
        <w:rPr>
          <w:rFonts w:ascii="Times New Roman" w:eastAsiaTheme="minorEastAsia" w:hAnsi="Times New Roman" w:cs="Times New Roman"/>
          <w:lang w:val="en-GB" w:eastAsia="zh-CN"/>
        </w:rPr>
        <w:t xml:space="preserve">&lt;= </w:t>
      </w:r>
      <w:proofErr w:type="spellStart"/>
      <w:r w:rsidR="00B15728" w:rsidRPr="00792CF9">
        <w:rPr>
          <w:rFonts w:ascii="Times New Roman" w:eastAsiaTheme="minorEastAsia" w:hAnsi="Times New Roman" w:cs="Times New Roman"/>
          <w:lang w:val="en-GB" w:eastAsia="zh-CN"/>
        </w:rPr>
        <w:t>T</w:t>
      </w:r>
      <w:r w:rsidR="00B15728" w:rsidRPr="00792CF9">
        <w:rPr>
          <w:rFonts w:ascii="Times New Roman" w:eastAsiaTheme="minorEastAsia" w:hAnsi="Times New Roman" w:cs="Times New Roman"/>
          <w:vertAlign w:val="subscript"/>
          <w:lang w:val="en-GB" w:eastAsia="zh-CN"/>
        </w:rPr>
        <w:t>proc</w:t>
      </w:r>
      <w:proofErr w:type="spellEnd"/>
      <w:r w:rsidR="00B15728">
        <w:rPr>
          <w:rFonts w:ascii="Times New Roman" w:eastAsiaTheme="minorEastAsia" w:hAnsi="Times New Roman" w:cs="Times New Roman"/>
          <w:lang w:val="en-GB" w:eastAsia="zh-CN"/>
        </w:rPr>
        <w:t xml:space="preserve"> or </w:t>
      </w:r>
      <w:proofErr w:type="spellStart"/>
      <w:r w:rsidR="00B15728" w:rsidRPr="00FC43C8">
        <w:rPr>
          <w:rFonts w:ascii="Times New Roman" w:eastAsiaTheme="minorEastAsia" w:hAnsi="Times New Roman" w:cs="Times New Roman"/>
          <w:i/>
          <w:lang w:val="en-GB" w:eastAsia="zh-CN"/>
        </w:rPr>
        <w:t>maxNumOfSlotsWithActiveSL</w:t>
      </w:r>
      <w:proofErr w:type="spellEnd"/>
      <w:r w:rsidR="00B15728" w:rsidRPr="00FC43C8">
        <w:rPr>
          <w:rFonts w:ascii="Times New Roman" w:eastAsiaTheme="minorEastAsia" w:hAnsi="Times New Roman" w:cs="Times New Roman"/>
          <w:i/>
          <w:lang w:val="en-GB" w:eastAsia="zh-CN"/>
        </w:rPr>
        <w:t>-PRS-Resources</w:t>
      </w:r>
      <w:r w:rsidR="00B15728" w:rsidRPr="00904292">
        <w:rPr>
          <w:lang w:eastAsia="en-GB"/>
        </w:rPr>
        <w:t xml:space="preserve"> </w:t>
      </w:r>
      <w:r w:rsidR="00034B2D">
        <w:rPr>
          <w:lang w:eastAsia="en-GB"/>
        </w:rPr>
        <w:t>&gt;</w:t>
      </w:r>
      <w:r w:rsidR="00B15728">
        <w:rPr>
          <w:rFonts w:ascii="Times New Roman" w:eastAsiaTheme="minorEastAsia" w:hAnsi="Times New Roman" w:cs="Times New Roman"/>
          <w:lang w:val="en-GB" w:eastAsia="zh-CN"/>
        </w:rPr>
        <w:t xml:space="preserve"> n1”</w:t>
      </w:r>
    </w:p>
    <w:p w14:paraId="7645B52E" w14:textId="63820BCB" w:rsidR="006B3D53" w:rsidRDefault="00610F76" w:rsidP="00610F7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AA5E08">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3</w:t>
      </w:r>
      <w:r w:rsidRPr="00AA5E08">
        <w:rPr>
          <w:rFonts w:ascii="Times New Roman" w:eastAsiaTheme="minorEastAsia" w:hAnsi="Times New Roman" w:cs="Times New Roman"/>
          <w:b/>
          <w:lang w:val="en-GB" w:eastAsia="zh-CN"/>
        </w:rPr>
        <w:t xml:space="preserve">: </w:t>
      </w:r>
      <w:r w:rsidR="00F30AFA">
        <w:rPr>
          <w:rFonts w:ascii="Times New Roman" w:eastAsiaTheme="minorEastAsia" w:hAnsi="Times New Roman" w:cs="Times New Roman"/>
          <w:b/>
          <w:lang w:val="en-GB" w:eastAsia="zh-CN"/>
        </w:rPr>
        <w:t>Add the applicab</w:t>
      </w:r>
      <w:r w:rsidR="00EC693E">
        <w:rPr>
          <w:rFonts w:ascii="Times New Roman" w:eastAsiaTheme="minorEastAsia" w:hAnsi="Times New Roman" w:cs="Times New Roman"/>
          <w:b/>
          <w:lang w:val="en-GB" w:eastAsia="zh-CN"/>
        </w:rPr>
        <w:t>le</w:t>
      </w:r>
      <w:r w:rsidR="00F30AFA">
        <w:rPr>
          <w:rFonts w:ascii="Times New Roman" w:eastAsiaTheme="minorEastAsia" w:hAnsi="Times New Roman" w:cs="Times New Roman"/>
          <w:b/>
          <w:lang w:val="en-GB" w:eastAsia="zh-CN"/>
        </w:rPr>
        <w:t xml:space="preserve"> rule </w:t>
      </w:r>
      <w:r w:rsidR="00EC693E">
        <w:rPr>
          <w:rFonts w:ascii="Times New Roman" w:eastAsiaTheme="minorEastAsia" w:hAnsi="Times New Roman" w:cs="Times New Roman"/>
          <w:b/>
          <w:lang w:val="en-GB" w:eastAsia="zh-CN"/>
        </w:rPr>
        <w:t>for</w:t>
      </w:r>
      <w:r w:rsidR="00F30AFA">
        <w:rPr>
          <w:rFonts w:ascii="Times New Roman" w:eastAsiaTheme="minorEastAsia" w:hAnsi="Times New Roman" w:cs="Times New Roman"/>
          <w:b/>
          <w:lang w:val="en-GB" w:eastAsia="zh-CN"/>
        </w:rPr>
        <w:t xml:space="preserve"> SL test cases, e.g.</w:t>
      </w:r>
      <w:r w:rsidR="00F30AFA" w:rsidRPr="00F30AFA">
        <w:rPr>
          <w:rFonts w:ascii="Times New Roman" w:eastAsiaTheme="minorEastAsia" w:hAnsi="Times New Roman" w:cs="Times New Roman"/>
          <w:b/>
          <w:lang w:val="en-GB" w:eastAsia="zh-CN"/>
        </w:rPr>
        <w:t xml:space="preserve"> </w:t>
      </w:r>
      <w:r w:rsidR="00F30AFA">
        <w:rPr>
          <w:rFonts w:ascii="Times New Roman" w:eastAsiaTheme="minorEastAsia" w:hAnsi="Times New Roman" w:cs="Times New Roman"/>
          <w:b/>
          <w:lang w:val="en-GB" w:eastAsia="zh-CN"/>
        </w:rPr>
        <w:t>“</w:t>
      </w:r>
      <w:r w:rsidR="00F30AFA" w:rsidRPr="00F30AFA">
        <w:rPr>
          <w:rFonts w:ascii="Times New Roman" w:eastAsiaTheme="minorEastAsia" w:hAnsi="Times New Roman" w:cs="Times New Roman"/>
          <w:b/>
          <w:lang w:val="en-GB" w:eastAsia="zh-CN"/>
        </w:rPr>
        <w:t xml:space="preserve">This test is applicable for UEs with capacities </w:t>
      </w:r>
      <w:r w:rsidR="00F30AFA" w:rsidRPr="00F30AFA">
        <w:rPr>
          <w:rFonts w:ascii="Times New Roman" w:eastAsiaTheme="minorEastAsia" w:hAnsi="Times New Roman" w:cs="Times New Roman"/>
          <w:b/>
          <w:i/>
          <w:lang w:val="en-GB" w:eastAsia="zh-CN"/>
        </w:rPr>
        <w:t xml:space="preserve">minTimeAfterEndofSlotCarryActiveSL-PRS-Resources-r18 </w:t>
      </w:r>
      <w:r w:rsidR="00F30AFA" w:rsidRPr="00F30AFA">
        <w:rPr>
          <w:rFonts w:ascii="Times New Roman" w:eastAsiaTheme="minorEastAsia" w:hAnsi="Times New Roman" w:cs="Times New Roman"/>
          <w:b/>
          <w:lang w:val="en-GB" w:eastAsia="zh-CN"/>
        </w:rPr>
        <w:t xml:space="preserve">&lt;= </w:t>
      </w:r>
      <w:proofErr w:type="spellStart"/>
      <w:r w:rsidR="00F30AFA" w:rsidRPr="00F30AFA">
        <w:rPr>
          <w:rFonts w:ascii="Times New Roman" w:eastAsiaTheme="minorEastAsia" w:hAnsi="Times New Roman" w:cs="Times New Roman"/>
          <w:b/>
          <w:lang w:val="en-GB" w:eastAsia="zh-CN"/>
        </w:rPr>
        <w:t>T</w:t>
      </w:r>
      <w:r w:rsidR="00F30AFA" w:rsidRPr="00F30AFA">
        <w:rPr>
          <w:rFonts w:ascii="Times New Roman" w:eastAsiaTheme="minorEastAsia" w:hAnsi="Times New Roman" w:cs="Times New Roman"/>
          <w:b/>
          <w:vertAlign w:val="subscript"/>
          <w:lang w:val="en-GB" w:eastAsia="zh-CN"/>
        </w:rPr>
        <w:t>proc</w:t>
      </w:r>
      <w:proofErr w:type="spellEnd"/>
      <w:r w:rsidR="00F30AFA" w:rsidRPr="00F30AFA">
        <w:rPr>
          <w:rFonts w:ascii="Times New Roman" w:eastAsiaTheme="minorEastAsia" w:hAnsi="Times New Roman" w:cs="Times New Roman"/>
          <w:b/>
          <w:lang w:val="en-GB" w:eastAsia="zh-CN"/>
        </w:rPr>
        <w:t xml:space="preserve"> or </w:t>
      </w:r>
      <w:proofErr w:type="spellStart"/>
      <w:r w:rsidR="00F30AFA" w:rsidRPr="00F30AFA">
        <w:rPr>
          <w:rFonts w:ascii="Times New Roman" w:eastAsiaTheme="minorEastAsia" w:hAnsi="Times New Roman" w:cs="Times New Roman"/>
          <w:b/>
          <w:i/>
          <w:lang w:val="en-GB" w:eastAsia="zh-CN"/>
        </w:rPr>
        <w:t>maxNumOfSlotsWithActiveSL</w:t>
      </w:r>
      <w:proofErr w:type="spellEnd"/>
      <w:r w:rsidR="00F30AFA" w:rsidRPr="00F30AFA">
        <w:rPr>
          <w:rFonts w:ascii="Times New Roman" w:eastAsiaTheme="minorEastAsia" w:hAnsi="Times New Roman" w:cs="Times New Roman"/>
          <w:b/>
          <w:i/>
          <w:lang w:val="en-GB" w:eastAsia="zh-CN"/>
        </w:rPr>
        <w:t>-PRS-Resources</w:t>
      </w:r>
      <w:r w:rsidR="00F30AFA" w:rsidRPr="00F30AFA">
        <w:rPr>
          <w:b/>
          <w:lang w:eastAsia="en-GB"/>
        </w:rPr>
        <w:t xml:space="preserve"> &gt;</w:t>
      </w:r>
      <w:r w:rsidR="00F30AFA" w:rsidRPr="00F30AFA">
        <w:rPr>
          <w:rFonts w:ascii="Times New Roman" w:eastAsiaTheme="minorEastAsia" w:hAnsi="Times New Roman" w:cs="Times New Roman"/>
          <w:b/>
          <w:lang w:val="en-GB" w:eastAsia="zh-CN"/>
        </w:rPr>
        <w:t xml:space="preserve"> n1”.</w:t>
      </w:r>
    </w:p>
    <w:tbl>
      <w:tblPr>
        <w:tblStyle w:val="afc"/>
        <w:tblW w:w="0" w:type="auto"/>
        <w:tblLook w:val="04A0" w:firstRow="1" w:lastRow="0" w:firstColumn="1" w:lastColumn="0" w:noHBand="0" w:noVBand="1"/>
      </w:tblPr>
      <w:tblGrid>
        <w:gridCol w:w="9629"/>
      </w:tblGrid>
      <w:tr w:rsidR="006B3D53" w14:paraId="23946B2D" w14:textId="77777777" w:rsidTr="006B3D53">
        <w:tc>
          <w:tcPr>
            <w:tcW w:w="9629" w:type="dxa"/>
          </w:tcPr>
          <w:p w14:paraId="0FE07577" w14:textId="53C14E33" w:rsidR="006B3D53" w:rsidRPr="006B3D53" w:rsidRDefault="006B3D53" w:rsidP="006B3D53">
            <w:pPr>
              <w:pStyle w:val="31"/>
              <w:outlineLvl w:val="2"/>
              <w:rPr>
                <w:rFonts w:ascii="Times New Roman" w:hAnsi="Times New Roman"/>
                <w:sz w:val="20"/>
                <w:szCs w:val="20"/>
                <w:u w:val="single"/>
                <w:lang w:val="en-US" w:eastAsia="ko-KR"/>
              </w:rPr>
            </w:pPr>
            <w:r w:rsidRPr="006B3D53">
              <w:rPr>
                <w:rFonts w:ascii="Times New Roman" w:hAnsi="Times New Roman"/>
                <w:sz w:val="20"/>
                <w:szCs w:val="20"/>
                <w:u w:val="single"/>
                <w:lang w:val="en-US" w:eastAsia="ko-KR"/>
              </w:rPr>
              <w:t>Issue 1-2-1: Report mapping</w:t>
            </w:r>
            <w:r w:rsidR="00DF4B21">
              <w:rPr>
                <w:rFonts w:ascii="Times New Roman" w:hAnsi="Times New Roman"/>
                <w:sz w:val="20"/>
                <w:szCs w:val="20"/>
                <w:u w:val="single"/>
                <w:lang w:val="en-US" w:eastAsia="ko-KR"/>
              </w:rPr>
              <w:t xml:space="preserve"> (RAN4 #107 meeting)</w:t>
            </w:r>
          </w:p>
          <w:p w14:paraId="31072116" w14:textId="77777777" w:rsidR="006B3D53" w:rsidRPr="006B3D53" w:rsidRDefault="006B3D53" w:rsidP="006B3D53">
            <w:pPr>
              <w:spacing w:after="120"/>
              <w:rPr>
                <w:rFonts w:ascii="Times New Roman" w:hAnsi="Times New Roman" w:cs="Times New Roman"/>
                <w:i/>
                <w:sz w:val="20"/>
                <w:szCs w:val="20"/>
                <w:lang w:eastAsia="zh-CN"/>
              </w:rPr>
            </w:pPr>
            <w:r w:rsidRPr="006B3D53">
              <w:rPr>
                <w:rFonts w:ascii="Times New Roman" w:hAnsi="Times New Roman" w:cs="Times New Roman"/>
                <w:i/>
                <w:sz w:val="20"/>
                <w:szCs w:val="20"/>
                <w:highlight w:val="green"/>
                <w:lang w:eastAsia="zh-CN"/>
              </w:rPr>
              <w:t>Agreements</w:t>
            </w:r>
            <w:r w:rsidRPr="006B3D53">
              <w:rPr>
                <w:rFonts w:ascii="Times New Roman" w:hAnsi="Times New Roman" w:cs="Times New Roman" w:hint="eastAsia"/>
                <w:i/>
                <w:sz w:val="20"/>
                <w:szCs w:val="20"/>
                <w:highlight w:val="green"/>
                <w:lang w:eastAsia="zh-CN"/>
              </w:rPr>
              <w:t>:</w:t>
            </w:r>
            <w:r w:rsidRPr="006B3D53">
              <w:rPr>
                <w:rFonts w:ascii="Times New Roman" w:hAnsi="Times New Roman" w:cs="Times New Roman" w:hint="eastAsia"/>
                <w:i/>
                <w:sz w:val="20"/>
                <w:szCs w:val="20"/>
                <w:lang w:eastAsia="zh-CN"/>
              </w:rPr>
              <w:t xml:space="preserve"> </w:t>
            </w:r>
          </w:p>
          <w:p w14:paraId="798D0E13" w14:textId="77777777" w:rsidR="006B3D53" w:rsidRPr="006B3D53" w:rsidRDefault="006B3D53" w:rsidP="006B3D53">
            <w:pPr>
              <w:pStyle w:val="aff4"/>
              <w:numPr>
                <w:ilvl w:val="1"/>
                <w:numId w:val="14"/>
              </w:numPr>
              <w:spacing w:after="120" w:line="240" w:lineRule="auto"/>
              <w:ind w:left="936"/>
              <w:rPr>
                <w:rFonts w:eastAsia="宋体"/>
                <w:lang w:val="en-US"/>
              </w:rPr>
            </w:pPr>
            <w:r w:rsidRPr="006B3D53">
              <w:rPr>
                <w:rFonts w:ascii="Times New Roman" w:eastAsia="宋体" w:hAnsi="Times New Roman" w:cs="Times New Roman" w:hint="eastAsia"/>
                <w:sz w:val="20"/>
                <w:szCs w:val="20"/>
                <w:lang w:val="en-US" w:eastAsia="zh-CN"/>
              </w:rPr>
              <w:t xml:space="preserve">Reuse </w:t>
            </w:r>
            <w:r w:rsidRPr="006B3D53">
              <w:rPr>
                <w:rFonts w:ascii="Times New Roman" w:eastAsia="宋体" w:hAnsi="Times New Roman" w:cs="Times New Roman"/>
                <w:sz w:val="20"/>
                <w:szCs w:val="20"/>
                <w:lang w:val="en-US" w:eastAsia="zh-CN"/>
              </w:rPr>
              <w:t>the existing report mapping for SL</w:t>
            </w:r>
            <w:r w:rsidRPr="006B3D53">
              <w:rPr>
                <w:rFonts w:ascii="Times New Roman" w:eastAsia="宋体" w:hAnsi="Times New Roman" w:cs="Times New Roman" w:hint="eastAsia"/>
                <w:sz w:val="20"/>
                <w:szCs w:val="20"/>
                <w:lang w:val="en-US" w:eastAsia="zh-CN"/>
              </w:rPr>
              <w:t xml:space="preserve"> positioning</w:t>
            </w:r>
            <w:r w:rsidRPr="006B3D53">
              <w:rPr>
                <w:rFonts w:ascii="Times New Roman" w:eastAsia="宋体" w:hAnsi="Times New Roman" w:cs="Times New Roman"/>
                <w:sz w:val="20"/>
                <w:szCs w:val="20"/>
                <w:lang w:val="en-US" w:eastAsia="zh-CN"/>
              </w:rPr>
              <w:t>:</w:t>
            </w:r>
          </w:p>
          <w:p w14:paraId="3361DAE0" w14:textId="77777777" w:rsidR="006B3D53" w:rsidRPr="006B3D53" w:rsidRDefault="006B3D53" w:rsidP="006B3D53">
            <w:pPr>
              <w:pStyle w:val="aff4"/>
              <w:numPr>
                <w:ilvl w:val="1"/>
                <w:numId w:val="14"/>
              </w:numPr>
              <w:spacing w:after="120" w:line="240" w:lineRule="auto"/>
              <w:rPr>
                <w:rFonts w:ascii="Times New Roman" w:eastAsia="宋体" w:hAnsi="Times New Roman" w:cs="Times New Roman"/>
                <w:sz w:val="20"/>
                <w:szCs w:val="20"/>
                <w:lang w:val="en-US" w:eastAsia="zh-CN"/>
              </w:rPr>
            </w:pPr>
            <w:r w:rsidRPr="006B3D53">
              <w:rPr>
                <w:rFonts w:ascii="Times New Roman" w:eastAsia="宋体" w:hAnsi="Times New Roman" w:cs="Times New Roman"/>
                <w:sz w:val="20"/>
                <w:szCs w:val="20"/>
                <w:lang w:val="en-US" w:eastAsia="zh-CN"/>
              </w:rPr>
              <w:t>The report mapping for SL UE Rx-Tx is the same as for UE Rx-Tx.</w:t>
            </w:r>
          </w:p>
          <w:p w14:paraId="4C169379" w14:textId="77777777" w:rsidR="006B3D53" w:rsidRPr="006B3D53" w:rsidRDefault="006B3D53" w:rsidP="006B3D53">
            <w:pPr>
              <w:pStyle w:val="aff4"/>
              <w:numPr>
                <w:ilvl w:val="1"/>
                <w:numId w:val="14"/>
              </w:numPr>
              <w:spacing w:after="120" w:line="240" w:lineRule="auto"/>
              <w:rPr>
                <w:rFonts w:ascii="Times New Roman" w:eastAsia="宋体" w:hAnsi="Times New Roman" w:cs="Times New Roman"/>
                <w:sz w:val="20"/>
                <w:szCs w:val="20"/>
                <w:lang w:val="en-US" w:eastAsia="zh-CN"/>
              </w:rPr>
            </w:pPr>
            <w:r w:rsidRPr="006B3D53">
              <w:rPr>
                <w:rFonts w:ascii="Times New Roman" w:eastAsia="宋体" w:hAnsi="Times New Roman" w:cs="Times New Roman"/>
                <w:sz w:val="20"/>
                <w:szCs w:val="20"/>
                <w:lang w:val="en-US" w:eastAsia="zh-CN"/>
              </w:rPr>
              <w:t>The report mapping for SL RSTD is the same as for RSTD.</w:t>
            </w:r>
          </w:p>
          <w:p w14:paraId="20E24597" w14:textId="4D1FA5CE" w:rsidR="006B3D53" w:rsidRPr="006B3D53" w:rsidRDefault="006B3D53" w:rsidP="006B3D53">
            <w:pPr>
              <w:pStyle w:val="aff4"/>
              <w:numPr>
                <w:ilvl w:val="1"/>
                <w:numId w:val="14"/>
              </w:numPr>
              <w:spacing w:after="120" w:line="240" w:lineRule="auto"/>
              <w:rPr>
                <w:rFonts w:eastAsia="宋体"/>
                <w:lang w:val="en-US"/>
              </w:rPr>
            </w:pPr>
            <w:r w:rsidRPr="006B3D53">
              <w:rPr>
                <w:rFonts w:ascii="Times New Roman" w:eastAsia="宋体" w:hAnsi="Times New Roman" w:cs="Times New Roman"/>
                <w:sz w:val="20"/>
                <w:szCs w:val="20"/>
                <w:lang w:val="en-US" w:eastAsia="zh-CN"/>
              </w:rPr>
              <w:t>The report mapping for SL RTOA is the same as for UL-RTOA.</w:t>
            </w:r>
          </w:p>
        </w:tc>
      </w:tr>
    </w:tbl>
    <w:p w14:paraId="17EC4096" w14:textId="76AA4C80" w:rsidR="00436328" w:rsidRDefault="00436328" w:rsidP="00B9604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In previous meeting, it was agreed that the reporting mapping for SL RTOA is the same as that for UL-RTOA</w:t>
      </w:r>
      <w:r w:rsidR="004C318C">
        <w:rPr>
          <w:rFonts w:ascii="Times New Roman" w:eastAsiaTheme="minorEastAsia" w:hAnsi="Times New Roman" w:cs="Times New Roman"/>
          <w:lang w:val="en-GB" w:eastAsia="zh-CN"/>
        </w:rPr>
        <w:t xml:space="preserve">, </w:t>
      </w:r>
      <w:r w:rsidR="00837D35">
        <w:rPr>
          <w:rFonts w:ascii="Times New Roman" w:eastAsiaTheme="minorEastAsia" w:hAnsi="Times New Roman" w:cs="Times New Roman"/>
          <w:lang w:val="en-GB" w:eastAsia="zh-CN"/>
        </w:rPr>
        <w:t xml:space="preserve">which </w:t>
      </w:r>
      <w:r w:rsidR="004C318C">
        <w:rPr>
          <w:rFonts w:ascii="Times New Roman" w:eastAsiaTheme="minorEastAsia" w:hAnsi="Times New Roman" w:cs="Times New Roman"/>
          <w:lang w:val="en-GB" w:eastAsia="zh-CN"/>
        </w:rPr>
        <w:t>support</w:t>
      </w:r>
      <w:r w:rsidR="00837D35">
        <w:rPr>
          <w:rFonts w:ascii="Times New Roman" w:eastAsiaTheme="minorEastAsia" w:hAnsi="Times New Roman" w:cs="Times New Roman"/>
          <w:lang w:val="en-GB" w:eastAsia="zh-CN"/>
        </w:rPr>
        <w:t>s</w:t>
      </w:r>
      <w:r w:rsidR="004C318C">
        <w:rPr>
          <w:rFonts w:ascii="Times New Roman" w:eastAsiaTheme="minorEastAsia" w:hAnsi="Times New Roman" w:cs="Times New Roman"/>
          <w:lang w:val="en-GB" w:eastAsia="zh-CN"/>
        </w:rPr>
        <w:t xml:space="preserve"> different timing resolution k = {0, 1, 2, 3, 4, 5}</w:t>
      </w:r>
      <w:r>
        <w:rPr>
          <w:rFonts w:ascii="Times New Roman" w:eastAsiaTheme="minorEastAsia" w:hAnsi="Times New Roman" w:cs="Times New Roman"/>
          <w:lang w:val="en-GB" w:eastAsia="zh-CN"/>
        </w:rPr>
        <w:t>.</w:t>
      </w:r>
      <w:r w:rsidR="009366C5">
        <w:rPr>
          <w:rFonts w:ascii="Times New Roman" w:eastAsiaTheme="minorEastAsia" w:hAnsi="Times New Roman" w:cs="Times New Roman"/>
          <w:lang w:val="en-GB" w:eastAsia="zh-CN"/>
        </w:rPr>
        <w:t xml:space="preserve"> However, UL-RTOA is estimated by </w:t>
      </w:r>
      <w:proofErr w:type="spellStart"/>
      <w:r w:rsidR="009366C5">
        <w:rPr>
          <w:rFonts w:ascii="Times New Roman" w:eastAsiaTheme="minorEastAsia" w:hAnsi="Times New Roman" w:cs="Times New Roman"/>
          <w:lang w:val="en-GB" w:eastAsia="zh-CN"/>
        </w:rPr>
        <w:t>gNB</w:t>
      </w:r>
      <w:proofErr w:type="spellEnd"/>
      <w:r w:rsidR="00B82522">
        <w:rPr>
          <w:rFonts w:ascii="Times New Roman" w:eastAsiaTheme="minorEastAsia" w:hAnsi="Times New Roman" w:cs="Times New Roman"/>
          <w:lang w:val="en-GB" w:eastAsia="zh-CN"/>
        </w:rPr>
        <w:t xml:space="preserve"> while SL RTOA is estimated by normal SL UE. </w:t>
      </w:r>
      <w:r w:rsidR="001C5FF1">
        <w:rPr>
          <w:rFonts w:ascii="Times New Roman" w:eastAsiaTheme="minorEastAsia" w:hAnsi="Times New Roman" w:cs="Times New Roman"/>
          <w:lang w:val="en-GB" w:eastAsia="zh-CN"/>
        </w:rPr>
        <w:t>The f</w:t>
      </w:r>
      <w:r w:rsidR="00B82522">
        <w:rPr>
          <w:rFonts w:ascii="Times New Roman" w:eastAsiaTheme="minorEastAsia" w:hAnsi="Times New Roman" w:cs="Times New Roman"/>
          <w:lang w:val="en-GB" w:eastAsia="zh-CN"/>
        </w:rPr>
        <w:t>iner timing resolutions like k</w:t>
      </w:r>
      <w:r w:rsidR="001C5FF1">
        <w:rPr>
          <w:rFonts w:ascii="Times New Roman" w:eastAsiaTheme="minorEastAsia" w:hAnsi="Times New Roman" w:cs="Times New Roman"/>
          <w:lang w:val="en-GB" w:eastAsia="zh-CN"/>
        </w:rPr>
        <w:t xml:space="preserve"> </w:t>
      </w:r>
      <w:r w:rsidR="00B82522">
        <w:rPr>
          <w:rFonts w:ascii="Times New Roman" w:eastAsiaTheme="minorEastAsia" w:hAnsi="Times New Roman" w:cs="Times New Roman"/>
          <w:lang w:val="en-GB" w:eastAsia="zh-CN"/>
        </w:rPr>
        <w:t>=</w:t>
      </w:r>
      <w:r w:rsidR="001C5FF1">
        <w:rPr>
          <w:rFonts w:ascii="Times New Roman" w:eastAsiaTheme="minorEastAsia" w:hAnsi="Times New Roman" w:cs="Times New Roman"/>
          <w:lang w:val="en-GB" w:eastAsia="zh-CN"/>
        </w:rPr>
        <w:t xml:space="preserve"> </w:t>
      </w:r>
      <w:r w:rsidR="00B82522">
        <w:rPr>
          <w:rFonts w:ascii="Times New Roman" w:eastAsiaTheme="minorEastAsia" w:hAnsi="Times New Roman" w:cs="Times New Roman"/>
          <w:lang w:val="en-GB" w:eastAsia="zh-CN"/>
        </w:rPr>
        <w:t xml:space="preserve">{0, 1} cannot be </w:t>
      </w:r>
      <w:r w:rsidR="00340FC9">
        <w:rPr>
          <w:rFonts w:ascii="Times New Roman" w:eastAsiaTheme="minorEastAsia" w:hAnsi="Times New Roman" w:cs="Times New Roman"/>
          <w:lang w:val="en-GB" w:eastAsia="zh-CN"/>
        </w:rPr>
        <w:t>achieved</w:t>
      </w:r>
      <w:r w:rsidR="00B82522">
        <w:rPr>
          <w:rFonts w:ascii="Times New Roman" w:eastAsiaTheme="minorEastAsia" w:hAnsi="Times New Roman" w:cs="Times New Roman"/>
          <w:lang w:val="en-GB" w:eastAsia="zh-CN"/>
        </w:rPr>
        <w:t xml:space="preserve"> </w:t>
      </w:r>
      <w:r w:rsidR="00432C01">
        <w:rPr>
          <w:rFonts w:ascii="Times New Roman" w:eastAsiaTheme="minorEastAsia" w:hAnsi="Times New Roman" w:cs="Times New Roman"/>
          <w:lang w:val="en-GB" w:eastAsia="zh-CN"/>
        </w:rPr>
        <w:t>for</w:t>
      </w:r>
      <w:r w:rsidR="00B82522">
        <w:rPr>
          <w:rFonts w:ascii="Times New Roman" w:eastAsiaTheme="minorEastAsia" w:hAnsi="Times New Roman" w:cs="Times New Roman"/>
          <w:lang w:val="en-GB" w:eastAsia="zh-CN"/>
        </w:rPr>
        <w:t xml:space="preserve"> SL</w:t>
      </w:r>
      <w:r w:rsidR="00340FC9">
        <w:rPr>
          <w:rFonts w:ascii="Times New Roman" w:eastAsiaTheme="minorEastAsia" w:hAnsi="Times New Roman" w:cs="Times New Roman"/>
          <w:lang w:val="en-GB" w:eastAsia="zh-CN"/>
        </w:rPr>
        <w:t xml:space="preserve"> RTOA in FR1</w:t>
      </w:r>
      <w:r w:rsidR="00B82522">
        <w:rPr>
          <w:rFonts w:ascii="Times New Roman" w:eastAsiaTheme="minorEastAsia" w:hAnsi="Times New Roman" w:cs="Times New Roman"/>
          <w:lang w:val="en-GB" w:eastAsia="zh-CN"/>
        </w:rPr>
        <w:t>,</w:t>
      </w:r>
      <w:r w:rsidR="00340FC9">
        <w:rPr>
          <w:rFonts w:ascii="Times New Roman" w:eastAsiaTheme="minorEastAsia" w:hAnsi="Times New Roman" w:cs="Times New Roman"/>
          <w:lang w:val="en-GB" w:eastAsia="zh-CN"/>
        </w:rPr>
        <w:t xml:space="preserve"> </w:t>
      </w:r>
      <w:r w:rsidR="00837D35">
        <w:rPr>
          <w:rFonts w:ascii="Times New Roman" w:eastAsiaTheme="minorEastAsia" w:hAnsi="Times New Roman" w:cs="Times New Roman"/>
          <w:lang w:val="en-GB" w:eastAsia="zh-CN"/>
        </w:rPr>
        <w:t>following</w:t>
      </w:r>
      <w:r w:rsidR="00340FC9">
        <w:rPr>
          <w:rFonts w:ascii="Times New Roman" w:eastAsiaTheme="minorEastAsia" w:hAnsi="Times New Roman" w:cs="Times New Roman"/>
          <w:lang w:val="en-GB" w:eastAsia="zh-CN"/>
        </w:rPr>
        <w:t xml:space="preserve"> </w:t>
      </w:r>
      <w:r w:rsidR="005B7264">
        <w:rPr>
          <w:rFonts w:ascii="Times New Roman" w:eastAsiaTheme="minorEastAsia" w:hAnsi="Times New Roman" w:cs="Times New Roman"/>
          <w:lang w:val="en-GB" w:eastAsia="zh-CN"/>
        </w:rPr>
        <w:t xml:space="preserve">the same principle as </w:t>
      </w:r>
      <w:r w:rsidR="00716EB7">
        <w:rPr>
          <w:rFonts w:ascii="Times New Roman" w:eastAsiaTheme="minorEastAsia" w:hAnsi="Times New Roman" w:cs="Times New Roman"/>
          <w:lang w:val="en-GB" w:eastAsia="zh-CN"/>
        </w:rPr>
        <w:t xml:space="preserve">SL RSTD and SL UE Rx-Tx. </w:t>
      </w:r>
      <w:r w:rsidR="00335602">
        <w:rPr>
          <w:rFonts w:ascii="Times New Roman" w:eastAsiaTheme="minorEastAsia" w:hAnsi="Times New Roman" w:cs="Times New Roman"/>
          <w:lang w:val="en-GB" w:eastAsia="zh-CN"/>
        </w:rPr>
        <w:t>Therefore, we propose to remove k = {0, 1} from the reporting mapping for SL RTOA and the corresponding chances are provided in our draft CR [2].</w:t>
      </w:r>
    </w:p>
    <w:p w14:paraId="447B29B9" w14:textId="531D6B5D" w:rsidR="006B3D53" w:rsidRPr="00F30AFA" w:rsidRDefault="00B96040" w:rsidP="00B9604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AA5E08">
        <w:rPr>
          <w:rFonts w:ascii="Times New Roman" w:eastAsiaTheme="minorEastAsia" w:hAnsi="Times New Roman" w:cs="Times New Roman"/>
          <w:b/>
          <w:lang w:val="en-GB" w:eastAsia="zh-CN"/>
        </w:rPr>
        <w:t xml:space="preserve">: </w:t>
      </w:r>
      <w:r w:rsidR="001C5FF1">
        <w:rPr>
          <w:rFonts w:ascii="Times New Roman" w:eastAsiaTheme="minorEastAsia" w:hAnsi="Times New Roman" w:cs="Times New Roman"/>
          <w:b/>
          <w:lang w:val="en-GB" w:eastAsia="zh-CN"/>
        </w:rPr>
        <w:t>Remove timing resolutions k = {0, 1} from the reporting mapping for SL RTOA.</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lastRenderedPageBreak/>
        <w:t>3</w:t>
      </w:r>
      <w:r w:rsidRPr="00A45D97">
        <w:rPr>
          <w:rFonts w:ascii="Times New Roman" w:hAnsi="Times New Roman"/>
        </w:rPr>
        <w:tab/>
        <w:t>Conclusion</w:t>
      </w:r>
    </w:p>
    <w:p w14:paraId="2EB55BBC" w14:textId="6204B876" w:rsidR="00E44682" w:rsidRDefault="00993121"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This contribution discussed the </w:t>
      </w:r>
      <w:r w:rsidR="00B005C1">
        <w:rPr>
          <w:rFonts w:ascii="Times New Roman" w:eastAsiaTheme="minorEastAsia" w:hAnsi="Times New Roman" w:cs="Times New Roman"/>
          <w:lang w:val="en-GB" w:eastAsia="zh-CN"/>
        </w:rPr>
        <w:t>remaining issues for SL positioning</w:t>
      </w:r>
      <w:r>
        <w:rPr>
          <w:rFonts w:ascii="Times New Roman" w:eastAsiaTheme="minorEastAsia" w:hAnsi="Times New Roman" w:cs="Times New Roman"/>
          <w:lang w:val="en-GB" w:eastAsia="zh-CN"/>
        </w:rPr>
        <w:t xml:space="preserve"> and gave</w:t>
      </w:r>
      <w:r w:rsidR="00E44682" w:rsidRPr="00B77FCF">
        <w:rPr>
          <w:rFonts w:ascii="Times New Roman" w:eastAsiaTheme="minorEastAsia" w:hAnsi="Times New Roman" w:cs="Times New Roman"/>
          <w:lang w:val="en-GB" w:eastAsia="zh-CN"/>
        </w:rPr>
        <w:t xml:space="preserve"> the following proposals:</w:t>
      </w:r>
    </w:p>
    <w:p w14:paraId="06046660" w14:textId="09FCBFAE" w:rsidR="00D62F75" w:rsidRPr="00441698" w:rsidRDefault="00D62F75" w:rsidP="00D62F75">
      <w:pPr>
        <w:rPr>
          <w:lang w:val="en-GB" w:eastAsia="ja-JP"/>
        </w:rPr>
      </w:pPr>
      <w:r>
        <w:rPr>
          <w:rFonts w:ascii="Times New Roman" w:eastAsiaTheme="minorEastAsia" w:hAnsi="Times New Roman" w:cs="Times New Roman"/>
          <w:b/>
          <w:lang w:val="en-GB" w:eastAsia="zh-CN"/>
        </w:rPr>
        <w:t>Proposal</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265B5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The time offset between SL-PRS resources from multiple Tx anchor UEs should be: slot n for Tx UE 1, slot n+1+T</w:t>
      </w:r>
      <w:r w:rsidRPr="000B4490">
        <w:rPr>
          <w:rFonts w:ascii="Times New Roman" w:eastAsiaTheme="minorEastAsia" w:hAnsi="Times New Roman" w:cs="Times New Roman"/>
          <w:b/>
          <w:vertAlign w:val="subscript"/>
          <w:lang w:val="en-GB" w:eastAsia="zh-CN"/>
        </w:rPr>
        <w:t>proc</w:t>
      </w:r>
      <w:r>
        <w:rPr>
          <w:rFonts w:ascii="Times New Roman" w:eastAsiaTheme="minorEastAsia" w:hAnsi="Times New Roman" w:cs="Times New Roman"/>
          <w:b/>
          <w:lang w:val="en-GB" w:eastAsia="zh-CN"/>
        </w:rPr>
        <w:t xml:space="preserve"> for Tx UE 2, and slot n+2+2*</w:t>
      </w:r>
      <w:proofErr w:type="spellStart"/>
      <w:r>
        <w:rPr>
          <w:rFonts w:ascii="Times New Roman" w:eastAsiaTheme="minorEastAsia" w:hAnsi="Times New Roman" w:cs="Times New Roman"/>
          <w:b/>
          <w:lang w:val="en-GB" w:eastAsia="zh-CN"/>
        </w:rPr>
        <w:t>T</w:t>
      </w:r>
      <w:r w:rsidRPr="000B4490">
        <w:rPr>
          <w:rFonts w:ascii="Times New Roman" w:eastAsiaTheme="minorEastAsia" w:hAnsi="Times New Roman" w:cs="Times New Roman"/>
          <w:b/>
          <w:vertAlign w:val="subscript"/>
          <w:lang w:val="en-GB" w:eastAsia="zh-CN"/>
        </w:rPr>
        <w:t>proc</w:t>
      </w:r>
      <w:proofErr w:type="spellEnd"/>
      <w:r>
        <w:rPr>
          <w:rFonts w:ascii="Times New Roman" w:eastAsiaTheme="minorEastAsia" w:hAnsi="Times New Roman" w:cs="Times New Roman"/>
          <w:b/>
          <w:lang w:val="en-GB" w:eastAsia="zh-CN"/>
        </w:rPr>
        <w:t xml:space="preserve"> for Tx UE 3</w:t>
      </w:r>
      <w:r w:rsidR="00DC3C15">
        <w:rPr>
          <w:rFonts w:ascii="Times New Roman" w:eastAsiaTheme="minorEastAsia" w:hAnsi="Times New Roman" w:cs="Times New Roman"/>
          <w:b/>
          <w:lang w:val="en-GB" w:eastAsia="zh-CN"/>
        </w:rPr>
        <w:t xml:space="preserve"> if needed</w:t>
      </w:r>
      <w:r>
        <w:rPr>
          <w:rFonts w:ascii="Times New Roman" w:eastAsiaTheme="minorEastAsia" w:hAnsi="Times New Roman" w:cs="Times New Roman"/>
          <w:b/>
          <w:lang w:val="en-GB" w:eastAsia="zh-CN"/>
        </w:rPr>
        <w:t xml:space="preserve">. </w:t>
      </w:r>
    </w:p>
    <w:p w14:paraId="737D3C52" w14:textId="77777777" w:rsidR="007A5BFB" w:rsidRDefault="007A5BFB" w:rsidP="007A5BFB">
      <w:pPr>
        <w:jc w:val="both"/>
        <w:rPr>
          <w:rFonts w:ascii="Times New Roman" w:eastAsiaTheme="minorEastAsia" w:hAnsi="Times New Roman" w:cs="Times New Roman"/>
          <w:b/>
          <w:lang w:val="en-GB" w:eastAsia="zh-CN"/>
        </w:rPr>
      </w:pPr>
      <w:r w:rsidRPr="00AA5E08">
        <w:rPr>
          <w:rFonts w:ascii="Times New Roman" w:eastAsiaTheme="minorEastAsia" w:hAnsi="Times New Roman" w:cs="Times New Roman"/>
          <w:b/>
          <w:lang w:val="en-GB" w:eastAsia="zh-CN"/>
        </w:rPr>
        <w:t xml:space="preserve">Observation 1: </w:t>
      </w:r>
      <w:r>
        <w:rPr>
          <w:rFonts w:ascii="Times New Roman" w:eastAsiaTheme="minorEastAsia" w:hAnsi="Times New Roman" w:cs="Times New Roman"/>
          <w:b/>
          <w:lang w:val="en-GB" w:eastAsia="zh-CN"/>
        </w:rPr>
        <w:t>T</w:t>
      </w:r>
      <w:r w:rsidRPr="00AA5E08">
        <w:rPr>
          <w:rFonts w:ascii="Times New Roman" w:eastAsiaTheme="minorEastAsia" w:hAnsi="Times New Roman" w:cs="Times New Roman"/>
          <w:b/>
          <w:lang w:val="en-GB" w:eastAsia="zh-CN"/>
        </w:rPr>
        <w:t>he SL RSTD accuracy requirements apply provided that the time offset between the two SL-PRS resources for a single SL RSTD estimation is no greater than 160ms.</w:t>
      </w:r>
      <w:r>
        <w:rPr>
          <w:rFonts w:ascii="Times New Roman" w:eastAsiaTheme="minorEastAsia" w:hAnsi="Times New Roman" w:cs="Times New Roman"/>
          <w:b/>
          <w:lang w:val="en-GB" w:eastAsia="zh-CN"/>
        </w:rPr>
        <w:t xml:space="preserve"> Therefore, </w:t>
      </w:r>
      <w:proofErr w:type="spellStart"/>
      <w:r>
        <w:rPr>
          <w:rFonts w:ascii="Times New Roman" w:eastAsiaTheme="minorEastAsia" w:hAnsi="Times New Roman" w:cs="Times New Roman"/>
          <w:b/>
          <w:lang w:val="en-GB" w:eastAsia="zh-CN"/>
        </w:rPr>
        <w:t>T</w:t>
      </w:r>
      <w:r w:rsidRPr="000B4490">
        <w:rPr>
          <w:rFonts w:ascii="Times New Roman" w:eastAsiaTheme="minorEastAsia" w:hAnsi="Times New Roman" w:cs="Times New Roman"/>
          <w:b/>
          <w:vertAlign w:val="subscript"/>
          <w:lang w:val="en-GB" w:eastAsia="zh-CN"/>
        </w:rPr>
        <w:t>proc</w:t>
      </w:r>
      <w:proofErr w:type="spellEnd"/>
      <w:r>
        <w:rPr>
          <w:rFonts w:ascii="Times New Roman" w:eastAsiaTheme="minorEastAsia" w:hAnsi="Times New Roman" w:cs="Times New Roman"/>
          <w:b/>
          <w:lang w:val="en-GB" w:eastAsia="zh-CN"/>
        </w:rPr>
        <w:t xml:space="preserve"> should be smaller than 160ms.</w:t>
      </w:r>
    </w:p>
    <w:p w14:paraId="267FFB3E" w14:textId="0355E31D" w:rsidR="007A5BFB" w:rsidRDefault="007A5BFB" w:rsidP="007A5BFB">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265B5C">
        <w:rPr>
          <w:rFonts w:ascii="Times New Roman" w:eastAsiaTheme="minorEastAsia" w:hAnsi="Times New Roman" w:cs="Times New Roman"/>
          <w:b/>
          <w:lang w:val="en-GB" w:eastAsia="zh-CN"/>
        </w:rPr>
        <w:t xml:space="preserve">: </w:t>
      </w:r>
      <w:proofErr w:type="spellStart"/>
      <w:r>
        <w:rPr>
          <w:rFonts w:ascii="Times New Roman" w:eastAsiaTheme="minorEastAsia" w:hAnsi="Times New Roman" w:cs="Times New Roman"/>
          <w:b/>
          <w:lang w:val="en-GB" w:eastAsia="zh-CN"/>
        </w:rPr>
        <w:t>T</w:t>
      </w:r>
      <w:r w:rsidRPr="000B4490">
        <w:rPr>
          <w:rFonts w:ascii="Times New Roman" w:eastAsiaTheme="minorEastAsia" w:hAnsi="Times New Roman" w:cs="Times New Roman"/>
          <w:b/>
          <w:vertAlign w:val="subscript"/>
          <w:lang w:val="en-GB" w:eastAsia="zh-CN"/>
        </w:rPr>
        <w:t>proc</w:t>
      </w:r>
      <w:proofErr w:type="spellEnd"/>
      <w:r>
        <w:rPr>
          <w:rFonts w:ascii="Times New Roman" w:eastAsiaTheme="minorEastAsia" w:hAnsi="Times New Roman" w:cs="Times New Roman"/>
          <w:b/>
          <w:lang w:val="en-GB" w:eastAsia="zh-CN"/>
        </w:rPr>
        <w:t xml:space="preserve"> in proposal 1 </w:t>
      </w:r>
      <w:r w:rsidR="00F255ED">
        <w:rPr>
          <w:rFonts w:ascii="Times New Roman" w:eastAsiaTheme="minorEastAsia" w:hAnsi="Times New Roman" w:cs="Times New Roman"/>
          <w:b/>
          <w:lang w:val="en-GB" w:eastAsia="zh-CN"/>
        </w:rPr>
        <w:t>should</w:t>
      </w:r>
      <w:r>
        <w:rPr>
          <w:rFonts w:ascii="Times New Roman" w:eastAsiaTheme="minorEastAsia" w:hAnsi="Times New Roman" w:cs="Times New Roman"/>
          <w:b/>
          <w:lang w:val="en-GB" w:eastAsia="zh-CN"/>
        </w:rPr>
        <w:t xml:space="preserve"> be </w:t>
      </w:r>
      <w:r w:rsidR="00E735FB">
        <w:rPr>
          <w:rFonts w:ascii="Times New Roman" w:eastAsiaTheme="minorEastAsia" w:hAnsi="Times New Roman" w:cs="Times New Roman"/>
          <w:b/>
          <w:lang w:val="en-GB" w:eastAsia="zh-CN"/>
        </w:rPr>
        <w:t>10</w:t>
      </w:r>
      <w:r>
        <w:rPr>
          <w:rFonts w:ascii="Times New Roman" w:eastAsiaTheme="minorEastAsia" w:hAnsi="Times New Roman" w:cs="Times New Roman"/>
          <w:b/>
          <w:lang w:val="en-GB" w:eastAsia="zh-CN"/>
        </w:rPr>
        <w:t>0ms.</w:t>
      </w:r>
    </w:p>
    <w:p w14:paraId="696534E3" w14:textId="77777777" w:rsidR="00D03549" w:rsidRDefault="006E3608" w:rsidP="00D03549">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AA5E08">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3</w:t>
      </w:r>
      <w:r w:rsidRPr="00AA5E08">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Add the applicable rule for SL test cases, e.g.</w:t>
      </w:r>
      <w:r w:rsidRPr="00F30AF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t>
      </w:r>
      <w:r w:rsidRPr="00F30AFA">
        <w:rPr>
          <w:rFonts w:ascii="Times New Roman" w:eastAsiaTheme="minorEastAsia" w:hAnsi="Times New Roman" w:cs="Times New Roman"/>
          <w:b/>
          <w:lang w:val="en-GB" w:eastAsia="zh-CN"/>
        </w:rPr>
        <w:t xml:space="preserve">This test is applicable for UEs with capacities </w:t>
      </w:r>
      <w:r w:rsidRPr="00F30AFA">
        <w:rPr>
          <w:rFonts w:ascii="Times New Roman" w:eastAsiaTheme="minorEastAsia" w:hAnsi="Times New Roman" w:cs="Times New Roman"/>
          <w:b/>
          <w:i/>
          <w:lang w:val="en-GB" w:eastAsia="zh-CN"/>
        </w:rPr>
        <w:t xml:space="preserve">minTimeAfterEndofSlotCarryActiveSL-PRS-Resources-r18 </w:t>
      </w:r>
      <w:r w:rsidRPr="00F30AFA">
        <w:rPr>
          <w:rFonts w:ascii="Times New Roman" w:eastAsiaTheme="minorEastAsia" w:hAnsi="Times New Roman" w:cs="Times New Roman"/>
          <w:b/>
          <w:lang w:val="en-GB" w:eastAsia="zh-CN"/>
        </w:rPr>
        <w:t xml:space="preserve">&lt;= </w:t>
      </w:r>
      <w:proofErr w:type="spellStart"/>
      <w:r w:rsidRPr="00F30AFA">
        <w:rPr>
          <w:rFonts w:ascii="Times New Roman" w:eastAsiaTheme="minorEastAsia" w:hAnsi="Times New Roman" w:cs="Times New Roman"/>
          <w:b/>
          <w:lang w:val="en-GB" w:eastAsia="zh-CN"/>
        </w:rPr>
        <w:t>T</w:t>
      </w:r>
      <w:r w:rsidRPr="00F30AFA">
        <w:rPr>
          <w:rFonts w:ascii="Times New Roman" w:eastAsiaTheme="minorEastAsia" w:hAnsi="Times New Roman" w:cs="Times New Roman"/>
          <w:b/>
          <w:vertAlign w:val="subscript"/>
          <w:lang w:val="en-GB" w:eastAsia="zh-CN"/>
        </w:rPr>
        <w:t>proc</w:t>
      </w:r>
      <w:proofErr w:type="spellEnd"/>
      <w:r w:rsidRPr="00F30AFA">
        <w:rPr>
          <w:rFonts w:ascii="Times New Roman" w:eastAsiaTheme="minorEastAsia" w:hAnsi="Times New Roman" w:cs="Times New Roman"/>
          <w:b/>
          <w:lang w:val="en-GB" w:eastAsia="zh-CN"/>
        </w:rPr>
        <w:t xml:space="preserve"> or </w:t>
      </w:r>
      <w:proofErr w:type="spellStart"/>
      <w:r w:rsidRPr="00F30AFA">
        <w:rPr>
          <w:rFonts w:ascii="Times New Roman" w:eastAsiaTheme="minorEastAsia" w:hAnsi="Times New Roman" w:cs="Times New Roman"/>
          <w:b/>
          <w:i/>
          <w:lang w:val="en-GB" w:eastAsia="zh-CN"/>
        </w:rPr>
        <w:t>maxNumOfSlotsWithActiveSL</w:t>
      </w:r>
      <w:proofErr w:type="spellEnd"/>
      <w:r w:rsidRPr="00F30AFA">
        <w:rPr>
          <w:rFonts w:ascii="Times New Roman" w:eastAsiaTheme="minorEastAsia" w:hAnsi="Times New Roman" w:cs="Times New Roman"/>
          <w:b/>
          <w:i/>
          <w:lang w:val="en-GB" w:eastAsia="zh-CN"/>
        </w:rPr>
        <w:t>-PRS-Resources</w:t>
      </w:r>
      <w:r w:rsidRPr="00F30AFA">
        <w:rPr>
          <w:b/>
          <w:lang w:eastAsia="en-GB"/>
        </w:rPr>
        <w:t xml:space="preserve"> &gt;</w:t>
      </w:r>
      <w:r w:rsidRPr="00F30AFA">
        <w:rPr>
          <w:rFonts w:ascii="Times New Roman" w:eastAsiaTheme="minorEastAsia" w:hAnsi="Times New Roman" w:cs="Times New Roman"/>
          <w:b/>
          <w:lang w:val="en-GB" w:eastAsia="zh-CN"/>
        </w:rPr>
        <w:t xml:space="preserve"> n1”.</w:t>
      </w:r>
      <w:r w:rsidR="00D03549" w:rsidRPr="00D03549">
        <w:rPr>
          <w:rFonts w:ascii="Times New Roman" w:eastAsiaTheme="minorEastAsia" w:hAnsi="Times New Roman" w:cs="Times New Roman"/>
          <w:b/>
          <w:lang w:val="en-GB" w:eastAsia="zh-CN"/>
        </w:rPr>
        <w:t xml:space="preserve"> </w:t>
      </w:r>
    </w:p>
    <w:p w14:paraId="10F685DD" w14:textId="2AACA494" w:rsidR="006E3608" w:rsidRDefault="00D03549" w:rsidP="007A5BF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AA5E08">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Remove timing resolutions k = {0, 1} from the reporting mapping for SL RTOA.</w:t>
      </w:r>
    </w:p>
    <w:p w14:paraId="69FA4E29" w14:textId="1F085021" w:rsidR="007D20D2" w:rsidRPr="007177E9" w:rsidRDefault="007D20D2" w:rsidP="007D20D2">
      <w:pPr>
        <w:pStyle w:val="1"/>
        <w:rPr>
          <w:rFonts w:ascii="Times New Roman" w:hAnsi="Times New Roman"/>
        </w:rPr>
      </w:pPr>
      <w:r w:rsidRPr="007177E9">
        <w:rPr>
          <w:rFonts w:ascii="Times New Roman" w:hAnsi="Times New Roman"/>
        </w:rPr>
        <w:t>4</w:t>
      </w:r>
      <w:r w:rsidRPr="007177E9">
        <w:rPr>
          <w:rFonts w:ascii="Times New Roman" w:hAnsi="Times New Roman"/>
        </w:rPr>
        <w:tab/>
        <w:t>Reference</w:t>
      </w:r>
    </w:p>
    <w:p w14:paraId="01813547" w14:textId="3B8AF4C3" w:rsidR="001A14D3" w:rsidRPr="007177E9" w:rsidRDefault="001A14D3" w:rsidP="002E27D6">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7177E9">
        <w:rPr>
          <w:rFonts w:ascii="Times New Roman" w:hAnsi="Times New Roman" w:cs="Times New Roman"/>
          <w:lang w:val="en-GB"/>
        </w:rPr>
        <w:t>R4-</w:t>
      </w:r>
      <w:r w:rsidRPr="007177E9">
        <w:rPr>
          <w:rFonts w:ascii="Times New Roman" w:hAnsi="Times New Roman" w:cs="Times New Roman"/>
        </w:rPr>
        <w:t>2</w:t>
      </w:r>
      <w:r w:rsidR="00E12D0F" w:rsidRPr="007177E9">
        <w:rPr>
          <w:rFonts w:ascii="Times New Roman" w:hAnsi="Times New Roman" w:cs="Times New Roman"/>
        </w:rPr>
        <w:t>4</w:t>
      </w:r>
      <w:r w:rsidR="00073768" w:rsidRPr="007177E9">
        <w:rPr>
          <w:rFonts w:ascii="Times New Roman" w:hAnsi="Times New Roman" w:cs="Times New Roman"/>
        </w:rPr>
        <w:t>1</w:t>
      </w:r>
      <w:r w:rsidR="006C4613" w:rsidRPr="007177E9">
        <w:rPr>
          <w:rFonts w:ascii="Times New Roman" w:hAnsi="Times New Roman" w:cs="Times New Roman"/>
        </w:rPr>
        <w:t>6870</w:t>
      </w:r>
      <w:r w:rsidRPr="007177E9">
        <w:rPr>
          <w:rFonts w:ascii="Times New Roman" w:hAnsi="Times New Roman" w:cs="Times New Roman"/>
        </w:rPr>
        <w:t xml:space="preserve">, </w:t>
      </w:r>
      <w:r w:rsidR="00115E8E" w:rsidRPr="007177E9">
        <w:rPr>
          <w:rFonts w:ascii="Times New Roman" w:hAnsi="Times New Roman" w:cs="Times New Roman"/>
        </w:rPr>
        <w:t>WF on RRM requirements for NR_pos_enh2_Part2,</w:t>
      </w:r>
      <w:r w:rsidR="002527F1" w:rsidRPr="007177E9">
        <w:rPr>
          <w:rFonts w:ascii="Times New Roman" w:hAnsi="Times New Roman" w:cs="Times New Roman"/>
        </w:rPr>
        <w:t xml:space="preserve"> </w:t>
      </w:r>
      <w:r w:rsidR="009F4437" w:rsidRPr="007177E9">
        <w:rPr>
          <w:rFonts w:ascii="Times New Roman" w:hAnsi="Times New Roman" w:cs="Times New Roman"/>
        </w:rPr>
        <w:t>CATT</w:t>
      </w:r>
    </w:p>
    <w:p w14:paraId="5CDCA49F" w14:textId="1E009FC5" w:rsidR="00335602" w:rsidRPr="007177E9" w:rsidRDefault="00335602" w:rsidP="00335602">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7177E9">
        <w:rPr>
          <w:rFonts w:ascii="Times New Roman" w:hAnsi="Times New Roman" w:cs="Times New Roman"/>
          <w:lang w:val="en-GB"/>
        </w:rPr>
        <w:t>R4-</w:t>
      </w:r>
      <w:r w:rsidRPr="007177E9">
        <w:rPr>
          <w:rFonts w:ascii="Times New Roman" w:hAnsi="Times New Roman" w:cs="Times New Roman"/>
        </w:rPr>
        <w:t>241</w:t>
      </w:r>
      <w:r w:rsidR="007177E9" w:rsidRPr="007177E9">
        <w:rPr>
          <w:rFonts w:ascii="Times New Roman" w:hAnsi="Times New Roman" w:cs="Times New Roman"/>
        </w:rPr>
        <w:t>8787</w:t>
      </w:r>
      <w:r w:rsidRPr="007177E9">
        <w:rPr>
          <w:rFonts w:ascii="Times New Roman" w:hAnsi="Times New Roman" w:cs="Times New Roman"/>
        </w:rPr>
        <w:t xml:space="preserve">, </w:t>
      </w:r>
      <w:r w:rsidR="005E754C" w:rsidRPr="007177E9">
        <w:rPr>
          <w:rFonts w:ascii="Times New Roman" w:hAnsi="Times New Roman" w:cs="Times New Roman"/>
        </w:rPr>
        <w:t>D</w:t>
      </w:r>
      <w:r w:rsidR="005E754C" w:rsidRPr="007177E9">
        <w:rPr>
          <w:rFonts w:ascii="Times New Roman" w:hAnsi="Times New Roman" w:cs="Times New Roman" w:hint="eastAsia"/>
        </w:rPr>
        <w:t>ra</w:t>
      </w:r>
      <w:r w:rsidR="005E754C" w:rsidRPr="007177E9">
        <w:rPr>
          <w:rFonts w:ascii="Times New Roman" w:hAnsi="Times New Roman" w:cs="Times New Roman"/>
        </w:rPr>
        <w:t xml:space="preserve">ft </w:t>
      </w:r>
      <w:r w:rsidRPr="007177E9">
        <w:rPr>
          <w:rFonts w:ascii="Times New Roman" w:hAnsi="Times New Roman" w:cs="Times New Roman"/>
        </w:rPr>
        <w:t xml:space="preserve">CR </w:t>
      </w:r>
      <w:r w:rsidR="007177E9" w:rsidRPr="007177E9">
        <w:rPr>
          <w:rFonts w:ascii="Times New Roman" w:hAnsi="Times New Roman" w:cs="Times New Roman"/>
        </w:rPr>
        <w:t xml:space="preserve">on RRM perf requirements </w:t>
      </w:r>
      <w:r w:rsidRPr="007177E9">
        <w:rPr>
          <w:rFonts w:ascii="Times New Roman" w:hAnsi="Times New Roman" w:cs="Times New Roman"/>
        </w:rPr>
        <w:t xml:space="preserve">for SL </w:t>
      </w:r>
      <w:r w:rsidR="007177E9" w:rsidRPr="007177E9">
        <w:rPr>
          <w:rFonts w:ascii="Times New Roman" w:hAnsi="Times New Roman" w:cs="Times New Roman"/>
        </w:rPr>
        <w:t>positioning</w:t>
      </w:r>
      <w:r w:rsidRPr="007177E9">
        <w:rPr>
          <w:rFonts w:ascii="Times New Roman" w:hAnsi="Times New Roman" w:cs="Times New Roman"/>
        </w:rPr>
        <w:t>, OPPO</w:t>
      </w:r>
    </w:p>
    <w:p w14:paraId="6088E30D" w14:textId="45D859A7" w:rsidR="00121BCD" w:rsidRPr="002B0F3B" w:rsidRDefault="00121BCD" w:rsidP="00FA4A30">
      <w:pPr>
        <w:overflowPunct w:val="0"/>
        <w:autoSpaceDE w:val="0"/>
        <w:autoSpaceDN w:val="0"/>
        <w:adjustRightInd w:val="0"/>
        <w:spacing w:afterLines="50" w:after="120" w:line="240" w:lineRule="auto"/>
        <w:jc w:val="both"/>
        <w:textAlignment w:val="baseline"/>
        <w:rPr>
          <w:rFonts w:ascii="Times New Roman" w:hAnsi="Times New Roman" w:cs="Times New Roman"/>
        </w:rPr>
      </w:pPr>
      <w:bookmarkStart w:id="1" w:name="_GoBack"/>
      <w:bookmarkEnd w:id="1"/>
    </w:p>
    <w:sectPr w:rsidR="00121BCD" w:rsidRPr="002B0F3B"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E3888" w14:textId="77777777" w:rsidR="000F1688" w:rsidRDefault="000F1688" w:rsidP="00973137">
      <w:pPr>
        <w:spacing w:after="0" w:line="240" w:lineRule="auto"/>
      </w:pPr>
      <w:r>
        <w:separator/>
      </w:r>
    </w:p>
  </w:endnote>
  <w:endnote w:type="continuationSeparator" w:id="0">
    <w:p w14:paraId="558AB3CA" w14:textId="77777777" w:rsidR="000F1688" w:rsidRDefault="000F168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B9FED" w14:textId="77777777" w:rsidR="000F1688" w:rsidRDefault="000F1688" w:rsidP="00973137">
      <w:pPr>
        <w:spacing w:after="0" w:line="240" w:lineRule="auto"/>
      </w:pPr>
      <w:r>
        <w:separator/>
      </w:r>
    </w:p>
  </w:footnote>
  <w:footnote w:type="continuationSeparator" w:id="0">
    <w:p w14:paraId="32CCEC6D" w14:textId="77777777" w:rsidR="000F1688" w:rsidRDefault="000F168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DA26C82"/>
    <w:multiLevelType w:val="hybridMultilevel"/>
    <w:tmpl w:val="2796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DB7849"/>
    <w:multiLevelType w:val="hybridMultilevel"/>
    <w:tmpl w:val="44B07182"/>
    <w:lvl w:ilvl="0" w:tplc="75C80AD0">
      <w:start w:val="1"/>
      <w:numFmt w:val="decimal"/>
      <w:lvlText w:val="%1）"/>
      <w:lvlJc w:val="left"/>
      <w:pPr>
        <w:ind w:left="720" w:hanging="360"/>
      </w:pPr>
      <w:rPr>
        <w:rFonts w:ascii="Arial" w:eastAsiaTheme="minorHAnsi" w:hAnsi="Arial"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6"/>
  </w:num>
  <w:num w:numId="2">
    <w:abstractNumId w:val="7"/>
  </w:num>
  <w:num w:numId="3">
    <w:abstractNumId w:val="2"/>
  </w:num>
  <w:num w:numId="4">
    <w:abstractNumId w:val="5"/>
  </w:num>
  <w:num w:numId="5">
    <w:abstractNumId w:val="4"/>
  </w:num>
  <w:num w:numId="6">
    <w:abstractNumId w:val="15"/>
  </w:num>
  <w:num w:numId="7">
    <w:abstractNumId w:val="0"/>
  </w:num>
  <w:num w:numId="8">
    <w:abstractNumId w:val="18"/>
  </w:num>
  <w:num w:numId="9">
    <w:abstractNumId w:val="11"/>
  </w:num>
  <w:num w:numId="10">
    <w:abstractNumId w:val="8"/>
  </w:num>
  <w:num w:numId="11">
    <w:abstractNumId w:val="12"/>
  </w:num>
  <w:num w:numId="12">
    <w:abstractNumId w:val="13"/>
  </w:num>
  <w:num w:numId="13">
    <w:abstractNumId w:val="3"/>
  </w:num>
  <w:num w:numId="14">
    <w:abstractNumId w:val="14"/>
  </w:num>
  <w:num w:numId="15">
    <w:abstractNumId w:val="17"/>
  </w:num>
  <w:num w:numId="16">
    <w:abstractNumId w:val="6"/>
  </w:num>
  <w:num w:numId="17">
    <w:abstractNumId w:val="9"/>
  </w:num>
  <w:num w:numId="18">
    <w:abstractNumId w:val="10"/>
  </w:num>
  <w:num w:numId="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0CF0"/>
    <w:rsid w:val="000011D6"/>
    <w:rsid w:val="00002A37"/>
    <w:rsid w:val="00002CB2"/>
    <w:rsid w:val="00003021"/>
    <w:rsid w:val="000030AD"/>
    <w:rsid w:val="0000324D"/>
    <w:rsid w:val="000033B7"/>
    <w:rsid w:val="000037A4"/>
    <w:rsid w:val="0000564C"/>
    <w:rsid w:val="0000615D"/>
    <w:rsid w:val="00006446"/>
    <w:rsid w:val="00006896"/>
    <w:rsid w:val="00006E3C"/>
    <w:rsid w:val="00007CDC"/>
    <w:rsid w:val="00010A5F"/>
    <w:rsid w:val="000119DC"/>
    <w:rsid w:val="00011B28"/>
    <w:rsid w:val="00012A02"/>
    <w:rsid w:val="00013DC0"/>
    <w:rsid w:val="00014C87"/>
    <w:rsid w:val="000153C7"/>
    <w:rsid w:val="00015D15"/>
    <w:rsid w:val="0001621C"/>
    <w:rsid w:val="00016F22"/>
    <w:rsid w:val="0001704A"/>
    <w:rsid w:val="00017678"/>
    <w:rsid w:val="00017A58"/>
    <w:rsid w:val="000205A3"/>
    <w:rsid w:val="00020E35"/>
    <w:rsid w:val="00021984"/>
    <w:rsid w:val="0002361B"/>
    <w:rsid w:val="00025264"/>
    <w:rsid w:val="0002536F"/>
    <w:rsid w:val="000255A5"/>
    <w:rsid w:val="0002564D"/>
    <w:rsid w:val="00025B2A"/>
    <w:rsid w:val="00025E2C"/>
    <w:rsid w:val="00025ECA"/>
    <w:rsid w:val="00026136"/>
    <w:rsid w:val="000261B3"/>
    <w:rsid w:val="0002655A"/>
    <w:rsid w:val="00026830"/>
    <w:rsid w:val="000272CB"/>
    <w:rsid w:val="000277B7"/>
    <w:rsid w:val="00027974"/>
    <w:rsid w:val="00027D54"/>
    <w:rsid w:val="00030552"/>
    <w:rsid w:val="000314EE"/>
    <w:rsid w:val="000317B6"/>
    <w:rsid w:val="00031C3E"/>
    <w:rsid w:val="000320D1"/>
    <w:rsid w:val="000325B8"/>
    <w:rsid w:val="000326DD"/>
    <w:rsid w:val="00032922"/>
    <w:rsid w:val="00032CEE"/>
    <w:rsid w:val="00033898"/>
    <w:rsid w:val="00034B2D"/>
    <w:rsid w:val="00034C15"/>
    <w:rsid w:val="00036ABA"/>
    <w:rsid w:val="00036BA1"/>
    <w:rsid w:val="00036D55"/>
    <w:rsid w:val="00040054"/>
    <w:rsid w:val="0004010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3C0"/>
    <w:rsid w:val="000529A7"/>
    <w:rsid w:val="00052A07"/>
    <w:rsid w:val="00052A0B"/>
    <w:rsid w:val="00052E5C"/>
    <w:rsid w:val="000534E3"/>
    <w:rsid w:val="000536FB"/>
    <w:rsid w:val="00053D62"/>
    <w:rsid w:val="000542B2"/>
    <w:rsid w:val="0005444A"/>
    <w:rsid w:val="00054DDE"/>
    <w:rsid w:val="00054E9D"/>
    <w:rsid w:val="00055165"/>
    <w:rsid w:val="00055237"/>
    <w:rsid w:val="00055611"/>
    <w:rsid w:val="00055BF8"/>
    <w:rsid w:val="00055D29"/>
    <w:rsid w:val="0005606A"/>
    <w:rsid w:val="000562AF"/>
    <w:rsid w:val="00057117"/>
    <w:rsid w:val="00057F3A"/>
    <w:rsid w:val="000606C7"/>
    <w:rsid w:val="000616E7"/>
    <w:rsid w:val="00062024"/>
    <w:rsid w:val="00062161"/>
    <w:rsid w:val="00062A40"/>
    <w:rsid w:val="000637AB"/>
    <w:rsid w:val="000639D8"/>
    <w:rsid w:val="0006417C"/>
    <w:rsid w:val="0006487E"/>
    <w:rsid w:val="0006533F"/>
    <w:rsid w:val="00065E1A"/>
    <w:rsid w:val="00070721"/>
    <w:rsid w:val="00070D1B"/>
    <w:rsid w:val="00071017"/>
    <w:rsid w:val="00071415"/>
    <w:rsid w:val="00072699"/>
    <w:rsid w:val="00072A01"/>
    <w:rsid w:val="00072D11"/>
    <w:rsid w:val="00073768"/>
    <w:rsid w:val="00073F30"/>
    <w:rsid w:val="0007405A"/>
    <w:rsid w:val="00074C14"/>
    <w:rsid w:val="00074C4C"/>
    <w:rsid w:val="000750D2"/>
    <w:rsid w:val="0007521D"/>
    <w:rsid w:val="000774BA"/>
    <w:rsid w:val="00077502"/>
    <w:rsid w:val="000778A9"/>
    <w:rsid w:val="00077C4E"/>
    <w:rsid w:val="00077E5F"/>
    <w:rsid w:val="0008036A"/>
    <w:rsid w:val="0008122B"/>
    <w:rsid w:val="00081AE6"/>
    <w:rsid w:val="000825F1"/>
    <w:rsid w:val="00082C92"/>
    <w:rsid w:val="00083608"/>
    <w:rsid w:val="00083F91"/>
    <w:rsid w:val="0008458F"/>
    <w:rsid w:val="00084D3A"/>
    <w:rsid w:val="000855EB"/>
    <w:rsid w:val="00085A70"/>
    <w:rsid w:val="00085B52"/>
    <w:rsid w:val="000864D2"/>
    <w:rsid w:val="00086574"/>
    <w:rsid w:val="000866F2"/>
    <w:rsid w:val="00086CD1"/>
    <w:rsid w:val="00086CE8"/>
    <w:rsid w:val="00086E67"/>
    <w:rsid w:val="00087408"/>
    <w:rsid w:val="00087E29"/>
    <w:rsid w:val="00087F6A"/>
    <w:rsid w:val="0009009F"/>
    <w:rsid w:val="0009062D"/>
    <w:rsid w:val="0009078F"/>
    <w:rsid w:val="00090E0A"/>
    <w:rsid w:val="00091557"/>
    <w:rsid w:val="00091A23"/>
    <w:rsid w:val="0009245A"/>
    <w:rsid w:val="000924C1"/>
    <w:rsid w:val="000924F0"/>
    <w:rsid w:val="00092E16"/>
    <w:rsid w:val="00092EFD"/>
    <w:rsid w:val="00093474"/>
    <w:rsid w:val="000937DC"/>
    <w:rsid w:val="0009510F"/>
    <w:rsid w:val="00096896"/>
    <w:rsid w:val="00096FC8"/>
    <w:rsid w:val="000A1B7B"/>
    <w:rsid w:val="000A1B90"/>
    <w:rsid w:val="000A1F57"/>
    <w:rsid w:val="000A2207"/>
    <w:rsid w:val="000A2BFA"/>
    <w:rsid w:val="000A2F29"/>
    <w:rsid w:val="000A326F"/>
    <w:rsid w:val="000A3C52"/>
    <w:rsid w:val="000A49FD"/>
    <w:rsid w:val="000A545A"/>
    <w:rsid w:val="000A54A9"/>
    <w:rsid w:val="000A56F2"/>
    <w:rsid w:val="000A57E1"/>
    <w:rsid w:val="000A5DA1"/>
    <w:rsid w:val="000A690B"/>
    <w:rsid w:val="000A6CF8"/>
    <w:rsid w:val="000A73F2"/>
    <w:rsid w:val="000A77D5"/>
    <w:rsid w:val="000A7EC0"/>
    <w:rsid w:val="000B0FF3"/>
    <w:rsid w:val="000B1268"/>
    <w:rsid w:val="000B1469"/>
    <w:rsid w:val="000B2426"/>
    <w:rsid w:val="000B26D7"/>
    <w:rsid w:val="000B2719"/>
    <w:rsid w:val="000B283D"/>
    <w:rsid w:val="000B3757"/>
    <w:rsid w:val="000B3A8F"/>
    <w:rsid w:val="000B4490"/>
    <w:rsid w:val="000B44BA"/>
    <w:rsid w:val="000B4AB9"/>
    <w:rsid w:val="000B4D85"/>
    <w:rsid w:val="000B52F1"/>
    <w:rsid w:val="000B5363"/>
    <w:rsid w:val="000B5765"/>
    <w:rsid w:val="000B58C3"/>
    <w:rsid w:val="000B5A16"/>
    <w:rsid w:val="000B5DFA"/>
    <w:rsid w:val="000B61E9"/>
    <w:rsid w:val="000B63CD"/>
    <w:rsid w:val="000B775F"/>
    <w:rsid w:val="000B7C36"/>
    <w:rsid w:val="000B7DF6"/>
    <w:rsid w:val="000C1204"/>
    <w:rsid w:val="000C165A"/>
    <w:rsid w:val="000C1825"/>
    <w:rsid w:val="000C2167"/>
    <w:rsid w:val="000C2E19"/>
    <w:rsid w:val="000C34ED"/>
    <w:rsid w:val="000C3C72"/>
    <w:rsid w:val="000C53C1"/>
    <w:rsid w:val="000C5BB8"/>
    <w:rsid w:val="000C7B86"/>
    <w:rsid w:val="000C7DEF"/>
    <w:rsid w:val="000D0803"/>
    <w:rsid w:val="000D088E"/>
    <w:rsid w:val="000D09D3"/>
    <w:rsid w:val="000D0D07"/>
    <w:rsid w:val="000D0D8C"/>
    <w:rsid w:val="000D0DD5"/>
    <w:rsid w:val="000D180A"/>
    <w:rsid w:val="000D1E80"/>
    <w:rsid w:val="000D23D7"/>
    <w:rsid w:val="000D26EA"/>
    <w:rsid w:val="000D3B70"/>
    <w:rsid w:val="000D404A"/>
    <w:rsid w:val="000D4500"/>
    <w:rsid w:val="000D4797"/>
    <w:rsid w:val="000D4807"/>
    <w:rsid w:val="000D49AA"/>
    <w:rsid w:val="000D57B4"/>
    <w:rsid w:val="000D5849"/>
    <w:rsid w:val="000D73C3"/>
    <w:rsid w:val="000E0527"/>
    <w:rsid w:val="000E07EB"/>
    <w:rsid w:val="000E0D84"/>
    <w:rsid w:val="000E1050"/>
    <w:rsid w:val="000E1163"/>
    <w:rsid w:val="000E1E92"/>
    <w:rsid w:val="000E2A9B"/>
    <w:rsid w:val="000E3F86"/>
    <w:rsid w:val="000F06D6"/>
    <w:rsid w:val="000F0B54"/>
    <w:rsid w:val="000F0BFC"/>
    <w:rsid w:val="000F0C3E"/>
    <w:rsid w:val="000F0EB1"/>
    <w:rsid w:val="000F1106"/>
    <w:rsid w:val="000F12A5"/>
    <w:rsid w:val="000F1688"/>
    <w:rsid w:val="000F2C72"/>
    <w:rsid w:val="000F3349"/>
    <w:rsid w:val="000F39E1"/>
    <w:rsid w:val="000F3BE9"/>
    <w:rsid w:val="000F3E3B"/>
    <w:rsid w:val="000F3F6C"/>
    <w:rsid w:val="000F4ACC"/>
    <w:rsid w:val="000F4DB1"/>
    <w:rsid w:val="000F6DF3"/>
    <w:rsid w:val="000F7563"/>
    <w:rsid w:val="000F7649"/>
    <w:rsid w:val="000F7D73"/>
    <w:rsid w:val="000F7F13"/>
    <w:rsid w:val="00100598"/>
    <w:rsid w:val="001005FF"/>
    <w:rsid w:val="0010070E"/>
    <w:rsid w:val="00100D9A"/>
    <w:rsid w:val="00103CF3"/>
    <w:rsid w:val="0010428C"/>
    <w:rsid w:val="00104373"/>
    <w:rsid w:val="00104915"/>
    <w:rsid w:val="00104973"/>
    <w:rsid w:val="00105031"/>
    <w:rsid w:val="0010520C"/>
    <w:rsid w:val="001062FB"/>
    <w:rsid w:val="001063E6"/>
    <w:rsid w:val="00106FE1"/>
    <w:rsid w:val="0010796B"/>
    <w:rsid w:val="00110533"/>
    <w:rsid w:val="001107F5"/>
    <w:rsid w:val="001111FE"/>
    <w:rsid w:val="00112817"/>
    <w:rsid w:val="00112B76"/>
    <w:rsid w:val="001137A3"/>
    <w:rsid w:val="00113CF4"/>
    <w:rsid w:val="00113EBA"/>
    <w:rsid w:val="001153EA"/>
    <w:rsid w:val="00115643"/>
    <w:rsid w:val="001158D3"/>
    <w:rsid w:val="00115E8E"/>
    <w:rsid w:val="001162CC"/>
    <w:rsid w:val="00116765"/>
    <w:rsid w:val="00116B91"/>
    <w:rsid w:val="00116FAF"/>
    <w:rsid w:val="0011719E"/>
    <w:rsid w:val="0011764D"/>
    <w:rsid w:val="00120055"/>
    <w:rsid w:val="00120076"/>
    <w:rsid w:val="001210DD"/>
    <w:rsid w:val="001219F5"/>
    <w:rsid w:val="00121A20"/>
    <w:rsid w:val="00121BCD"/>
    <w:rsid w:val="00122D6A"/>
    <w:rsid w:val="00122E66"/>
    <w:rsid w:val="0012377F"/>
    <w:rsid w:val="00124036"/>
    <w:rsid w:val="00124314"/>
    <w:rsid w:val="0012467D"/>
    <w:rsid w:val="001246F2"/>
    <w:rsid w:val="00124718"/>
    <w:rsid w:val="00124DB1"/>
    <w:rsid w:val="00125180"/>
    <w:rsid w:val="00126B4A"/>
    <w:rsid w:val="00126BE5"/>
    <w:rsid w:val="00126CD1"/>
    <w:rsid w:val="001272BD"/>
    <w:rsid w:val="001301BA"/>
    <w:rsid w:val="001315DD"/>
    <w:rsid w:val="00131994"/>
    <w:rsid w:val="001329D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0D07"/>
    <w:rsid w:val="0014147A"/>
    <w:rsid w:val="001422F1"/>
    <w:rsid w:val="00143B5C"/>
    <w:rsid w:val="00144033"/>
    <w:rsid w:val="00144AD7"/>
    <w:rsid w:val="00144B66"/>
    <w:rsid w:val="00144CBA"/>
    <w:rsid w:val="00146779"/>
    <w:rsid w:val="00146A30"/>
    <w:rsid w:val="00146B2F"/>
    <w:rsid w:val="00147569"/>
    <w:rsid w:val="00150B6A"/>
    <w:rsid w:val="00151392"/>
    <w:rsid w:val="00151842"/>
    <w:rsid w:val="00151E23"/>
    <w:rsid w:val="001526E0"/>
    <w:rsid w:val="00153218"/>
    <w:rsid w:val="00153ACA"/>
    <w:rsid w:val="00154477"/>
    <w:rsid w:val="001551B5"/>
    <w:rsid w:val="001559B8"/>
    <w:rsid w:val="00161117"/>
    <w:rsid w:val="001613C6"/>
    <w:rsid w:val="001619D8"/>
    <w:rsid w:val="00161E37"/>
    <w:rsid w:val="0016232C"/>
    <w:rsid w:val="00162738"/>
    <w:rsid w:val="00162DA1"/>
    <w:rsid w:val="00162F17"/>
    <w:rsid w:val="001632C3"/>
    <w:rsid w:val="001649B6"/>
    <w:rsid w:val="00165055"/>
    <w:rsid w:val="00165953"/>
    <w:rsid w:val="001659C1"/>
    <w:rsid w:val="00166F94"/>
    <w:rsid w:val="0016740B"/>
    <w:rsid w:val="0017007F"/>
    <w:rsid w:val="00170904"/>
    <w:rsid w:val="00171B80"/>
    <w:rsid w:val="00171CFC"/>
    <w:rsid w:val="00171D69"/>
    <w:rsid w:val="00172662"/>
    <w:rsid w:val="00172F17"/>
    <w:rsid w:val="00173A8E"/>
    <w:rsid w:val="00174198"/>
    <w:rsid w:val="0017481D"/>
    <w:rsid w:val="00174B21"/>
    <w:rsid w:val="0017502C"/>
    <w:rsid w:val="0017540B"/>
    <w:rsid w:val="0017598F"/>
    <w:rsid w:val="00175C83"/>
    <w:rsid w:val="00175DB5"/>
    <w:rsid w:val="001760AF"/>
    <w:rsid w:val="00176E14"/>
    <w:rsid w:val="0017774C"/>
    <w:rsid w:val="0018010A"/>
    <w:rsid w:val="00180367"/>
    <w:rsid w:val="00181306"/>
    <w:rsid w:val="0018143F"/>
    <w:rsid w:val="00181A13"/>
    <w:rsid w:val="00181FF8"/>
    <w:rsid w:val="0018604C"/>
    <w:rsid w:val="001864CE"/>
    <w:rsid w:val="00186502"/>
    <w:rsid w:val="001865D2"/>
    <w:rsid w:val="0018733F"/>
    <w:rsid w:val="001878DB"/>
    <w:rsid w:val="00187951"/>
    <w:rsid w:val="0019024E"/>
    <w:rsid w:val="00190AC1"/>
    <w:rsid w:val="00191DF3"/>
    <w:rsid w:val="001920BE"/>
    <w:rsid w:val="001924F1"/>
    <w:rsid w:val="00192796"/>
    <w:rsid w:val="001927FB"/>
    <w:rsid w:val="0019341A"/>
    <w:rsid w:val="001944C9"/>
    <w:rsid w:val="00194C46"/>
    <w:rsid w:val="001954FB"/>
    <w:rsid w:val="0019564C"/>
    <w:rsid w:val="00195C23"/>
    <w:rsid w:val="00195EFD"/>
    <w:rsid w:val="001964D8"/>
    <w:rsid w:val="00197DF9"/>
    <w:rsid w:val="001A06AC"/>
    <w:rsid w:val="001A0EA0"/>
    <w:rsid w:val="001A14D3"/>
    <w:rsid w:val="001A16DF"/>
    <w:rsid w:val="001A1987"/>
    <w:rsid w:val="001A1A1B"/>
    <w:rsid w:val="001A2564"/>
    <w:rsid w:val="001A2A85"/>
    <w:rsid w:val="001A2E59"/>
    <w:rsid w:val="001A33B2"/>
    <w:rsid w:val="001A3750"/>
    <w:rsid w:val="001A5E13"/>
    <w:rsid w:val="001A6173"/>
    <w:rsid w:val="001A63A4"/>
    <w:rsid w:val="001A63C3"/>
    <w:rsid w:val="001A6449"/>
    <w:rsid w:val="001A6772"/>
    <w:rsid w:val="001A68F3"/>
    <w:rsid w:val="001A6CBA"/>
    <w:rsid w:val="001B07AE"/>
    <w:rsid w:val="001B0D97"/>
    <w:rsid w:val="001B117C"/>
    <w:rsid w:val="001B1467"/>
    <w:rsid w:val="001B1AFD"/>
    <w:rsid w:val="001B21DD"/>
    <w:rsid w:val="001B44C2"/>
    <w:rsid w:val="001B4C1E"/>
    <w:rsid w:val="001B52B5"/>
    <w:rsid w:val="001B53B1"/>
    <w:rsid w:val="001B57E8"/>
    <w:rsid w:val="001B5A5D"/>
    <w:rsid w:val="001B6FE0"/>
    <w:rsid w:val="001B7060"/>
    <w:rsid w:val="001C07BE"/>
    <w:rsid w:val="001C10B3"/>
    <w:rsid w:val="001C10C1"/>
    <w:rsid w:val="001C1609"/>
    <w:rsid w:val="001C1CE5"/>
    <w:rsid w:val="001C2685"/>
    <w:rsid w:val="001C27D4"/>
    <w:rsid w:val="001C28F3"/>
    <w:rsid w:val="001C2C95"/>
    <w:rsid w:val="001C2D6F"/>
    <w:rsid w:val="001C3D2A"/>
    <w:rsid w:val="001C57DF"/>
    <w:rsid w:val="001C5EA9"/>
    <w:rsid w:val="001C5FF1"/>
    <w:rsid w:val="001C61E1"/>
    <w:rsid w:val="001C666B"/>
    <w:rsid w:val="001C6851"/>
    <w:rsid w:val="001C6A0A"/>
    <w:rsid w:val="001C6EF3"/>
    <w:rsid w:val="001C7F98"/>
    <w:rsid w:val="001D083E"/>
    <w:rsid w:val="001D1B53"/>
    <w:rsid w:val="001D2DCE"/>
    <w:rsid w:val="001D3361"/>
    <w:rsid w:val="001D3CB5"/>
    <w:rsid w:val="001D4988"/>
    <w:rsid w:val="001D51BA"/>
    <w:rsid w:val="001D5345"/>
    <w:rsid w:val="001D53E7"/>
    <w:rsid w:val="001D6342"/>
    <w:rsid w:val="001D6839"/>
    <w:rsid w:val="001D6CAA"/>
    <w:rsid w:val="001D6D53"/>
    <w:rsid w:val="001E010E"/>
    <w:rsid w:val="001E15E0"/>
    <w:rsid w:val="001E15E3"/>
    <w:rsid w:val="001E1F71"/>
    <w:rsid w:val="001E2E72"/>
    <w:rsid w:val="001E2FD5"/>
    <w:rsid w:val="001E348D"/>
    <w:rsid w:val="001E36B7"/>
    <w:rsid w:val="001E4457"/>
    <w:rsid w:val="001E56ED"/>
    <w:rsid w:val="001E5749"/>
    <w:rsid w:val="001E58E2"/>
    <w:rsid w:val="001E5983"/>
    <w:rsid w:val="001E5BDC"/>
    <w:rsid w:val="001E5CB1"/>
    <w:rsid w:val="001E6DF7"/>
    <w:rsid w:val="001E72DE"/>
    <w:rsid w:val="001E761B"/>
    <w:rsid w:val="001E77D8"/>
    <w:rsid w:val="001E7A46"/>
    <w:rsid w:val="001E7AED"/>
    <w:rsid w:val="001E7CE0"/>
    <w:rsid w:val="001E7D79"/>
    <w:rsid w:val="001E7FE2"/>
    <w:rsid w:val="001F138F"/>
    <w:rsid w:val="001F15AF"/>
    <w:rsid w:val="001F1914"/>
    <w:rsid w:val="001F2330"/>
    <w:rsid w:val="001F27C7"/>
    <w:rsid w:val="001F29FE"/>
    <w:rsid w:val="001F3916"/>
    <w:rsid w:val="001F3F58"/>
    <w:rsid w:val="001F4709"/>
    <w:rsid w:val="001F4CFF"/>
    <w:rsid w:val="001F54C5"/>
    <w:rsid w:val="001F5ADD"/>
    <w:rsid w:val="001F5B16"/>
    <w:rsid w:val="001F662C"/>
    <w:rsid w:val="001F674F"/>
    <w:rsid w:val="001F6DF5"/>
    <w:rsid w:val="001F7074"/>
    <w:rsid w:val="001F714D"/>
    <w:rsid w:val="001F7671"/>
    <w:rsid w:val="001F77FB"/>
    <w:rsid w:val="001F78D8"/>
    <w:rsid w:val="001F79F1"/>
    <w:rsid w:val="00200002"/>
    <w:rsid w:val="0020039D"/>
    <w:rsid w:val="00200432"/>
    <w:rsid w:val="00200490"/>
    <w:rsid w:val="00200BD3"/>
    <w:rsid w:val="00201102"/>
    <w:rsid w:val="00201684"/>
    <w:rsid w:val="00201775"/>
    <w:rsid w:val="00201F3A"/>
    <w:rsid w:val="00202024"/>
    <w:rsid w:val="00202129"/>
    <w:rsid w:val="002024C3"/>
    <w:rsid w:val="00202DAB"/>
    <w:rsid w:val="00203879"/>
    <w:rsid w:val="00203F96"/>
    <w:rsid w:val="002069B2"/>
    <w:rsid w:val="002070DF"/>
    <w:rsid w:val="00207FA3"/>
    <w:rsid w:val="00210933"/>
    <w:rsid w:val="00211553"/>
    <w:rsid w:val="00211600"/>
    <w:rsid w:val="00212A33"/>
    <w:rsid w:val="00214C27"/>
    <w:rsid w:val="00214DA8"/>
    <w:rsid w:val="00215289"/>
    <w:rsid w:val="00215423"/>
    <w:rsid w:val="002158FA"/>
    <w:rsid w:val="002171AE"/>
    <w:rsid w:val="00217713"/>
    <w:rsid w:val="00220600"/>
    <w:rsid w:val="002215B7"/>
    <w:rsid w:val="0022233F"/>
    <w:rsid w:val="002224D2"/>
    <w:rsid w:val="002224DB"/>
    <w:rsid w:val="002227DB"/>
    <w:rsid w:val="0022329D"/>
    <w:rsid w:val="00223344"/>
    <w:rsid w:val="00223462"/>
    <w:rsid w:val="00223FCB"/>
    <w:rsid w:val="00223FEB"/>
    <w:rsid w:val="00224C39"/>
    <w:rsid w:val="002252B8"/>
    <w:rsid w:val="002252C3"/>
    <w:rsid w:val="00225C54"/>
    <w:rsid w:val="00227061"/>
    <w:rsid w:val="0022708F"/>
    <w:rsid w:val="00227160"/>
    <w:rsid w:val="00230388"/>
    <w:rsid w:val="00230765"/>
    <w:rsid w:val="002309EA"/>
    <w:rsid w:val="00230CB7"/>
    <w:rsid w:val="00230D18"/>
    <w:rsid w:val="00231052"/>
    <w:rsid w:val="0023122B"/>
    <w:rsid w:val="00231335"/>
    <w:rsid w:val="00231387"/>
    <w:rsid w:val="002319E4"/>
    <w:rsid w:val="00231C2A"/>
    <w:rsid w:val="00232285"/>
    <w:rsid w:val="002323F1"/>
    <w:rsid w:val="00232C34"/>
    <w:rsid w:val="00232E47"/>
    <w:rsid w:val="00232EED"/>
    <w:rsid w:val="002336CD"/>
    <w:rsid w:val="00235352"/>
    <w:rsid w:val="00235632"/>
    <w:rsid w:val="00235872"/>
    <w:rsid w:val="00236B92"/>
    <w:rsid w:val="0023723E"/>
    <w:rsid w:val="002378E2"/>
    <w:rsid w:val="00237C9B"/>
    <w:rsid w:val="00240E90"/>
    <w:rsid w:val="00241559"/>
    <w:rsid w:val="00243027"/>
    <w:rsid w:val="002435B3"/>
    <w:rsid w:val="00243B3B"/>
    <w:rsid w:val="00244490"/>
    <w:rsid w:val="002453E3"/>
    <w:rsid w:val="002458EB"/>
    <w:rsid w:val="00245AF9"/>
    <w:rsid w:val="00246DAA"/>
    <w:rsid w:val="002500C2"/>
    <w:rsid w:val="002500C8"/>
    <w:rsid w:val="0025028C"/>
    <w:rsid w:val="00251493"/>
    <w:rsid w:val="00251920"/>
    <w:rsid w:val="002520F7"/>
    <w:rsid w:val="002526F0"/>
    <w:rsid w:val="002527F1"/>
    <w:rsid w:val="00255738"/>
    <w:rsid w:val="00256429"/>
    <w:rsid w:val="00256722"/>
    <w:rsid w:val="00256C1E"/>
    <w:rsid w:val="00257543"/>
    <w:rsid w:val="0026018C"/>
    <w:rsid w:val="00260203"/>
    <w:rsid w:val="0026072B"/>
    <w:rsid w:val="002617E7"/>
    <w:rsid w:val="00261A53"/>
    <w:rsid w:val="00262140"/>
    <w:rsid w:val="00262224"/>
    <w:rsid w:val="0026298B"/>
    <w:rsid w:val="00263472"/>
    <w:rsid w:val="00264228"/>
    <w:rsid w:val="00264334"/>
    <w:rsid w:val="0026455C"/>
    <w:rsid w:val="0026473E"/>
    <w:rsid w:val="002652AD"/>
    <w:rsid w:val="00265513"/>
    <w:rsid w:val="00265B5C"/>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E59"/>
    <w:rsid w:val="00272F7D"/>
    <w:rsid w:val="00273278"/>
    <w:rsid w:val="00273630"/>
    <w:rsid w:val="002737F4"/>
    <w:rsid w:val="00273BE8"/>
    <w:rsid w:val="00274A20"/>
    <w:rsid w:val="00276AB7"/>
    <w:rsid w:val="0028004F"/>
    <w:rsid w:val="00280412"/>
    <w:rsid w:val="002805F5"/>
    <w:rsid w:val="00280751"/>
    <w:rsid w:val="0028077E"/>
    <w:rsid w:val="00280AC8"/>
    <w:rsid w:val="00281F4B"/>
    <w:rsid w:val="002822BC"/>
    <w:rsid w:val="0028280A"/>
    <w:rsid w:val="002861CD"/>
    <w:rsid w:val="00286908"/>
    <w:rsid w:val="00286ACD"/>
    <w:rsid w:val="00286BDE"/>
    <w:rsid w:val="00287838"/>
    <w:rsid w:val="00287BF2"/>
    <w:rsid w:val="00287D3A"/>
    <w:rsid w:val="00287E31"/>
    <w:rsid w:val="002900D5"/>
    <w:rsid w:val="002907B5"/>
    <w:rsid w:val="002908C6"/>
    <w:rsid w:val="00290F1E"/>
    <w:rsid w:val="00291060"/>
    <w:rsid w:val="00292C9B"/>
    <w:rsid w:val="00292EB7"/>
    <w:rsid w:val="00293860"/>
    <w:rsid w:val="0029437A"/>
    <w:rsid w:val="00295067"/>
    <w:rsid w:val="002950DE"/>
    <w:rsid w:val="00295615"/>
    <w:rsid w:val="00296155"/>
    <w:rsid w:val="00296227"/>
    <w:rsid w:val="0029693F"/>
    <w:rsid w:val="00296F44"/>
    <w:rsid w:val="0029717D"/>
    <w:rsid w:val="0029777D"/>
    <w:rsid w:val="002979C5"/>
    <w:rsid w:val="002A014A"/>
    <w:rsid w:val="002A055E"/>
    <w:rsid w:val="002A0AAD"/>
    <w:rsid w:val="002A0CBA"/>
    <w:rsid w:val="002A1626"/>
    <w:rsid w:val="002A1ABF"/>
    <w:rsid w:val="002A1B2D"/>
    <w:rsid w:val="002A1D4E"/>
    <w:rsid w:val="002A1E34"/>
    <w:rsid w:val="002A23A7"/>
    <w:rsid w:val="002A2869"/>
    <w:rsid w:val="002A2A0B"/>
    <w:rsid w:val="002A2B6D"/>
    <w:rsid w:val="002A2E3E"/>
    <w:rsid w:val="002A3195"/>
    <w:rsid w:val="002A3889"/>
    <w:rsid w:val="002A5CD0"/>
    <w:rsid w:val="002A6DB9"/>
    <w:rsid w:val="002B06A6"/>
    <w:rsid w:val="002B0F3B"/>
    <w:rsid w:val="002B24D6"/>
    <w:rsid w:val="002B2CBD"/>
    <w:rsid w:val="002B3021"/>
    <w:rsid w:val="002B54AD"/>
    <w:rsid w:val="002B54BE"/>
    <w:rsid w:val="002B6281"/>
    <w:rsid w:val="002B654E"/>
    <w:rsid w:val="002B6AD9"/>
    <w:rsid w:val="002B742D"/>
    <w:rsid w:val="002C0156"/>
    <w:rsid w:val="002C0713"/>
    <w:rsid w:val="002C0FB2"/>
    <w:rsid w:val="002C1EC9"/>
    <w:rsid w:val="002C2B6C"/>
    <w:rsid w:val="002C2F52"/>
    <w:rsid w:val="002C3D5F"/>
    <w:rsid w:val="002C4084"/>
    <w:rsid w:val="002C4090"/>
    <w:rsid w:val="002C41E6"/>
    <w:rsid w:val="002C4450"/>
    <w:rsid w:val="002C49AD"/>
    <w:rsid w:val="002C4CF6"/>
    <w:rsid w:val="002C5C30"/>
    <w:rsid w:val="002C62EF"/>
    <w:rsid w:val="002C6431"/>
    <w:rsid w:val="002C64CA"/>
    <w:rsid w:val="002C6B7D"/>
    <w:rsid w:val="002D071A"/>
    <w:rsid w:val="002D0BC7"/>
    <w:rsid w:val="002D0DB7"/>
    <w:rsid w:val="002D1FD3"/>
    <w:rsid w:val="002D2807"/>
    <w:rsid w:val="002D34B2"/>
    <w:rsid w:val="002D3A43"/>
    <w:rsid w:val="002D3B91"/>
    <w:rsid w:val="002D3FC9"/>
    <w:rsid w:val="002D48B0"/>
    <w:rsid w:val="002D5B37"/>
    <w:rsid w:val="002D5C98"/>
    <w:rsid w:val="002D5EB0"/>
    <w:rsid w:val="002D7368"/>
    <w:rsid w:val="002D738B"/>
    <w:rsid w:val="002D7637"/>
    <w:rsid w:val="002E17F2"/>
    <w:rsid w:val="002E2387"/>
    <w:rsid w:val="002E27D6"/>
    <w:rsid w:val="002E362C"/>
    <w:rsid w:val="002E392C"/>
    <w:rsid w:val="002E3C37"/>
    <w:rsid w:val="002E4285"/>
    <w:rsid w:val="002E5761"/>
    <w:rsid w:val="002E66DA"/>
    <w:rsid w:val="002E72A2"/>
    <w:rsid w:val="002E7CAE"/>
    <w:rsid w:val="002F0CFD"/>
    <w:rsid w:val="002F13E4"/>
    <w:rsid w:val="002F1989"/>
    <w:rsid w:val="002F2771"/>
    <w:rsid w:val="002F2C78"/>
    <w:rsid w:val="002F37A9"/>
    <w:rsid w:val="002F394B"/>
    <w:rsid w:val="002F419F"/>
    <w:rsid w:val="002F4F23"/>
    <w:rsid w:val="002F5E69"/>
    <w:rsid w:val="0030001F"/>
    <w:rsid w:val="00300673"/>
    <w:rsid w:val="003009AB"/>
    <w:rsid w:val="00301A5D"/>
    <w:rsid w:val="00301CE6"/>
    <w:rsid w:val="00301D1B"/>
    <w:rsid w:val="0030256B"/>
    <w:rsid w:val="00302638"/>
    <w:rsid w:val="00302C0B"/>
    <w:rsid w:val="00304E30"/>
    <w:rsid w:val="0030501F"/>
    <w:rsid w:val="00305075"/>
    <w:rsid w:val="003067CA"/>
    <w:rsid w:val="00306860"/>
    <w:rsid w:val="00307BA1"/>
    <w:rsid w:val="0031073D"/>
    <w:rsid w:val="00311702"/>
    <w:rsid w:val="00311999"/>
    <w:rsid w:val="00311E82"/>
    <w:rsid w:val="00312E20"/>
    <w:rsid w:val="003131C7"/>
    <w:rsid w:val="003132B8"/>
    <w:rsid w:val="003139F9"/>
    <w:rsid w:val="00313E5A"/>
    <w:rsid w:val="00313EEA"/>
    <w:rsid w:val="00313FD6"/>
    <w:rsid w:val="003143BD"/>
    <w:rsid w:val="0031508F"/>
    <w:rsid w:val="00315363"/>
    <w:rsid w:val="00317EB4"/>
    <w:rsid w:val="00320383"/>
    <w:rsid w:val="003203ED"/>
    <w:rsid w:val="003206FF"/>
    <w:rsid w:val="003208C1"/>
    <w:rsid w:val="00322C9F"/>
    <w:rsid w:val="00322FFF"/>
    <w:rsid w:val="003238D5"/>
    <w:rsid w:val="00323ADA"/>
    <w:rsid w:val="00323CDC"/>
    <w:rsid w:val="00323E10"/>
    <w:rsid w:val="00324D23"/>
    <w:rsid w:val="003255A9"/>
    <w:rsid w:val="0032572F"/>
    <w:rsid w:val="00325CC0"/>
    <w:rsid w:val="0032642B"/>
    <w:rsid w:val="00330D9E"/>
    <w:rsid w:val="00331325"/>
    <w:rsid w:val="00331492"/>
    <w:rsid w:val="00331751"/>
    <w:rsid w:val="0033267E"/>
    <w:rsid w:val="0033291D"/>
    <w:rsid w:val="00333AE5"/>
    <w:rsid w:val="00334579"/>
    <w:rsid w:val="00334DB6"/>
    <w:rsid w:val="00335602"/>
    <w:rsid w:val="00335858"/>
    <w:rsid w:val="00335F02"/>
    <w:rsid w:val="003360EA"/>
    <w:rsid w:val="00336BDA"/>
    <w:rsid w:val="00336D92"/>
    <w:rsid w:val="003370FB"/>
    <w:rsid w:val="003372DB"/>
    <w:rsid w:val="00337A09"/>
    <w:rsid w:val="003400B0"/>
    <w:rsid w:val="00340FC9"/>
    <w:rsid w:val="003417CF"/>
    <w:rsid w:val="00342BD7"/>
    <w:rsid w:val="003434C5"/>
    <w:rsid w:val="00343A1B"/>
    <w:rsid w:val="00344739"/>
    <w:rsid w:val="00344F0D"/>
    <w:rsid w:val="0034518E"/>
    <w:rsid w:val="00346544"/>
    <w:rsid w:val="0034673A"/>
    <w:rsid w:val="0034683D"/>
    <w:rsid w:val="00346DB5"/>
    <w:rsid w:val="003474BD"/>
    <w:rsid w:val="003477B1"/>
    <w:rsid w:val="0035030A"/>
    <w:rsid w:val="0035050C"/>
    <w:rsid w:val="00350BA4"/>
    <w:rsid w:val="0035118F"/>
    <w:rsid w:val="00351256"/>
    <w:rsid w:val="003533A2"/>
    <w:rsid w:val="00355DEB"/>
    <w:rsid w:val="00355F85"/>
    <w:rsid w:val="003561EA"/>
    <w:rsid w:val="00356719"/>
    <w:rsid w:val="00356D52"/>
    <w:rsid w:val="00357380"/>
    <w:rsid w:val="0035793D"/>
    <w:rsid w:val="003602D9"/>
    <w:rsid w:val="003604CE"/>
    <w:rsid w:val="003605C5"/>
    <w:rsid w:val="00360C34"/>
    <w:rsid w:val="00361E49"/>
    <w:rsid w:val="003625E5"/>
    <w:rsid w:val="00363800"/>
    <w:rsid w:val="00363804"/>
    <w:rsid w:val="003644AF"/>
    <w:rsid w:val="00364677"/>
    <w:rsid w:val="003653E0"/>
    <w:rsid w:val="0036550A"/>
    <w:rsid w:val="00365789"/>
    <w:rsid w:val="00365F6B"/>
    <w:rsid w:val="00365F74"/>
    <w:rsid w:val="00365F8C"/>
    <w:rsid w:val="00366442"/>
    <w:rsid w:val="0036777D"/>
    <w:rsid w:val="0036792D"/>
    <w:rsid w:val="003679BF"/>
    <w:rsid w:val="003706B5"/>
    <w:rsid w:val="00370E47"/>
    <w:rsid w:val="00370F56"/>
    <w:rsid w:val="00371584"/>
    <w:rsid w:val="003724B2"/>
    <w:rsid w:val="0037391B"/>
    <w:rsid w:val="003742AC"/>
    <w:rsid w:val="003744F6"/>
    <w:rsid w:val="00375BFA"/>
    <w:rsid w:val="00375C9F"/>
    <w:rsid w:val="00375FD0"/>
    <w:rsid w:val="00376555"/>
    <w:rsid w:val="00376D54"/>
    <w:rsid w:val="00377345"/>
    <w:rsid w:val="003773C4"/>
    <w:rsid w:val="003774C0"/>
    <w:rsid w:val="00377CE1"/>
    <w:rsid w:val="0038002D"/>
    <w:rsid w:val="00380531"/>
    <w:rsid w:val="00381443"/>
    <w:rsid w:val="00382389"/>
    <w:rsid w:val="0038247E"/>
    <w:rsid w:val="003828DF"/>
    <w:rsid w:val="00383609"/>
    <w:rsid w:val="0038389C"/>
    <w:rsid w:val="0038498D"/>
    <w:rsid w:val="00384C48"/>
    <w:rsid w:val="00384F89"/>
    <w:rsid w:val="00384FDB"/>
    <w:rsid w:val="00385BF0"/>
    <w:rsid w:val="00386026"/>
    <w:rsid w:val="003866F7"/>
    <w:rsid w:val="003870F3"/>
    <w:rsid w:val="00387208"/>
    <w:rsid w:val="00387564"/>
    <w:rsid w:val="00387651"/>
    <w:rsid w:val="00387EBF"/>
    <w:rsid w:val="00390227"/>
    <w:rsid w:val="00390344"/>
    <w:rsid w:val="00390ED5"/>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4E8F"/>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74C"/>
    <w:rsid w:val="003B3DD7"/>
    <w:rsid w:val="003B4880"/>
    <w:rsid w:val="003B4BFF"/>
    <w:rsid w:val="003B5211"/>
    <w:rsid w:val="003B5240"/>
    <w:rsid w:val="003B546B"/>
    <w:rsid w:val="003B5881"/>
    <w:rsid w:val="003B64BB"/>
    <w:rsid w:val="003B67EF"/>
    <w:rsid w:val="003B6FBF"/>
    <w:rsid w:val="003B74CA"/>
    <w:rsid w:val="003B75E0"/>
    <w:rsid w:val="003B7FE5"/>
    <w:rsid w:val="003C11C8"/>
    <w:rsid w:val="003C2702"/>
    <w:rsid w:val="003C3BB6"/>
    <w:rsid w:val="003C40D8"/>
    <w:rsid w:val="003C418C"/>
    <w:rsid w:val="003C4495"/>
    <w:rsid w:val="003C5179"/>
    <w:rsid w:val="003C5AB7"/>
    <w:rsid w:val="003C5F56"/>
    <w:rsid w:val="003C6AC8"/>
    <w:rsid w:val="003C7806"/>
    <w:rsid w:val="003D013C"/>
    <w:rsid w:val="003D0655"/>
    <w:rsid w:val="003D0B4F"/>
    <w:rsid w:val="003D0E9A"/>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05E2"/>
    <w:rsid w:val="003F1A58"/>
    <w:rsid w:val="003F2964"/>
    <w:rsid w:val="003F2CD4"/>
    <w:rsid w:val="003F3B99"/>
    <w:rsid w:val="003F5319"/>
    <w:rsid w:val="003F60C3"/>
    <w:rsid w:val="003F6105"/>
    <w:rsid w:val="003F692E"/>
    <w:rsid w:val="003F6BBE"/>
    <w:rsid w:val="003F76B2"/>
    <w:rsid w:val="003F7A90"/>
    <w:rsid w:val="004000E8"/>
    <w:rsid w:val="00400B00"/>
    <w:rsid w:val="004015FD"/>
    <w:rsid w:val="00401D5B"/>
    <w:rsid w:val="00401DAB"/>
    <w:rsid w:val="0040201A"/>
    <w:rsid w:val="0040207E"/>
    <w:rsid w:val="00402E2B"/>
    <w:rsid w:val="00402EB5"/>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67D4"/>
    <w:rsid w:val="00417659"/>
    <w:rsid w:val="00420011"/>
    <w:rsid w:val="00420EEA"/>
    <w:rsid w:val="00421105"/>
    <w:rsid w:val="00421558"/>
    <w:rsid w:val="00422AA4"/>
    <w:rsid w:val="00422FD7"/>
    <w:rsid w:val="00423681"/>
    <w:rsid w:val="004242F4"/>
    <w:rsid w:val="0042430C"/>
    <w:rsid w:val="00424722"/>
    <w:rsid w:val="004253EB"/>
    <w:rsid w:val="00425C72"/>
    <w:rsid w:val="00425FFA"/>
    <w:rsid w:val="00426292"/>
    <w:rsid w:val="004264EF"/>
    <w:rsid w:val="00426934"/>
    <w:rsid w:val="00427248"/>
    <w:rsid w:val="00427E1F"/>
    <w:rsid w:val="0043056D"/>
    <w:rsid w:val="00431406"/>
    <w:rsid w:val="0043220A"/>
    <w:rsid w:val="00432C01"/>
    <w:rsid w:val="00432F48"/>
    <w:rsid w:val="00435655"/>
    <w:rsid w:val="00435713"/>
    <w:rsid w:val="00436328"/>
    <w:rsid w:val="00437447"/>
    <w:rsid w:val="004400C1"/>
    <w:rsid w:val="004406DF"/>
    <w:rsid w:val="00441208"/>
    <w:rsid w:val="00441698"/>
    <w:rsid w:val="00441A92"/>
    <w:rsid w:val="00441E2C"/>
    <w:rsid w:val="004420CB"/>
    <w:rsid w:val="00442430"/>
    <w:rsid w:val="004425C6"/>
    <w:rsid w:val="00442BB0"/>
    <w:rsid w:val="004431DC"/>
    <w:rsid w:val="004443DB"/>
    <w:rsid w:val="00444F56"/>
    <w:rsid w:val="00446488"/>
    <w:rsid w:val="004464E4"/>
    <w:rsid w:val="00446DC2"/>
    <w:rsid w:val="0044769C"/>
    <w:rsid w:val="00447A5E"/>
    <w:rsid w:val="004504AA"/>
    <w:rsid w:val="00450D62"/>
    <w:rsid w:val="00450E24"/>
    <w:rsid w:val="00450FAC"/>
    <w:rsid w:val="00451028"/>
    <w:rsid w:val="004517AA"/>
    <w:rsid w:val="00452CAC"/>
    <w:rsid w:val="004534D7"/>
    <w:rsid w:val="004553C2"/>
    <w:rsid w:val="004556B4"/>
    <w:rsid w:val="00455E64"/>
    <w:rsid w:val="00457565"/>
    <w:rsid w:val="004577E6"/>
    <w:rsid w:val="00457B71"/>
    <w:rsid w:val="00461A44"/>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2D"/>
    <w:rsid w:val="004734D0"/>
    <w:rsid w:val="004746D3"/>
    <w:rsid w:val="004748A8"/>
    <w:rsid w:val="0047556B"/>
    <w:rsid w:val="00475634"/>
    <w:rsid w:val="004758C5"/>
    <w:rsid w:val="00475B74"/>
    <w:rsid w:val="00475F23"/>
    <w:rsid w:val="004761AA"/>
    <w:rsid w:val="004762AF"/>
    <w:rsid w:val="00476676"/>
    <w:rsid w:val="00476C0F"/>
    <w:rsid w:val="00476C5B"/>
    <w:rsid w:val="00477768"/>
    <w:rsid w:val="004777D1"/>
    <w:rsid w:val="00477D2A"/>
    <w:rsid w:val="00477DE9"/>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3E4F"/>
    <w:rsid w:val="0049402F"/>
    <w:rsid w:val="004940BE"/>
    <w:rsid w:val="00494842"/>
    <w:rsid w:val="00494ACB"/>
    <w:rsid w:val="004964F1"/>
    <w:rsid w:val="004975E4"/>
    <w:rsid w:val="00497765"/>
    <w:rsid w:val="004A0D38"/>
    <w:rsid w:val="004A16BC"/>
    <w:rsid w:val="004A24B4"/>
    <w:rsid w:val="004A2B94"/>
    <w:rsid w:val="004A2C95"/>
    <w:rsid w:val="004A368E"/>
    <w:rsid w:val="004A3A99"/>
    <w:rsid w:val="004A4FF2"/>
    <w:rsid w:val="004A5ECC"/>
    <w:rsid w:val="004A5F06"/>
    <w:rsid w:val="004A6785"/>
    <w:rsid w:val="004A716C"/>
    <w:rsid w:val="004A7DC4"/>
    <w:rsid w:val="004B0C13"/>
    <w:rsid w:val="004B1722"/>
    <w:rsid w:val="004B2182"/>
    <w:rsid w:val="004B27D8"/>
    <w:rsid w:val="004B2B32"/>
    <w:rsid w:val="004B39B9"/>
    <w:rsid w:val="004B41B8"/>
    <w:rsid w:val="004B42A5"/>
    <w:rsid w:val="004B54B0"/>
    <w:rsid w:val="004B6F6A"/>
    <w:rsid w:val="004B7C0C"/>
    <w:rsid w:val="004C0107"/>
    <w:rsid w:val="004C09EA"/>
    <w:rsid w:val="004C318C"/>
    <w:rsid w:val="004C3493"/>
    <w:rsid w:val="004C3896"/>
    <w:rsid w:val="004C3898"/>
    <w:rsid w:val="004C5315"/>
    <w:rsid w:val="004C5AC4"/>
    <w:rsid w:val="004C5E29"/>
    <w:rsid w:val="004C6722"/>
    <w:rsid w:val="004C702E"/>
    <w:rsid w:val="004C71D0"/>
    <w:rsid w:val="004C721A"/>
    <w:rsid w:val="004D04E6"/>
    <w:rsid w:val="004D0E5F"/>
    <w:rsid w:val="004D0EB8"/>
    <w:rsid w:val="004D2641"/>
    <w:rsid w:val="004D32DE"/>
    <w:rsid w:val="004D338E"/>
    <w:rsid w:val="004D36B1"/>
    <w:rsid w:val="004D3C14"/>
    <w:rsid w:val="004D4128"/>
    <w:rsid w:val="004D412E"/>
    <w:rsid w:val="004D5928"/>
    <w:rsid w:val="004D7939"/>
    <w:rsid w:val="004D7EBD"/>
    <w:rsid w:val="004E00BB"/>
    <w:rsid w:val="004E01A6"/>
    <w:rsid w:val="004E2680"/>
    <w:rsid w:val="004E28F9"/>
    <w:rsid w:val="004E34A4"/>
    <w:rsid w:val="004E3D2A"/>
    <w:rsid w:val="004E4310"/>
    <w:rsid w:val="004E462E"/>
    <w:rsid w:val="004E499D"/>
    <w:rsid w:val="004E56DC"/>
    <w:rsid w:val="004E5E7A"/>
    <w:rsid w:val="004E6981"/>
    <w:rsid w:val="004E6C04"/>
    <w:rsid w:val="004E6DD0"/>
    <w:rsid w:val="004E76F4"/>
    <w:rsid w:val="004F0314"/>
    <w:rsid w:val="004F0599"/>
    <w:rsid w:val="004F0B4E"/>
    <w:rsid w:val="004F0B6C"/>
    <w:rsid w:val="004F0DEB"/>
    <w:rsid w:val="004F1D6F"/>
    <w:rsid w:val="004F1E3F"/>
    <w:rsid w:val="004F2078"/>
    <w:rsid w:val="004F2DAF"/>
    <w:rsid w:val="004F4550"/>
    <w:rsid w:val="004F4DA3"/>
    <w:rsid w:val="004F58C0"/>
    <w:rsid w:val="004F7697"/>
    <w:rsid w:val="004F7715"/>
    <w:rsid w:val="004F78B3"/>
    <w:rsid w:val="004F7967"/>
    <w:rsid w:val="00500B84"/>
    <w:rsid w:val="00500ECE"/>
    <w:rsid w:val="00501171"/>
    <w:rsid w:val="005011D7"/>
    <w:rsid w:val="005020C0"/>
    <w:rsid w:val="00502847"/>
    <w:rsid w:val="0050307B"/>
    <w:rsid w:val="005043AF"/>
    <w:rsid w:val="00504AF9"/>
    <w:rsid w:val="00505069"/>
    <w:rsid w:val="00505893"/>
    <w:rsid w:val="00506557"/>
    <w:rsid w:val="0050677A"/>
    <w:rsid w:val="00507322"/>
    <w:rsid w:val="00507977"/>
    <w:rsid w:val="005104BC"/>
    <w:rsid w:val="005108D8"/>
    <w:rsid w:val="00510DBF"/>
    <w:rsid w:val="005116F9"/>
    <w:rsid w:val="00511FAD"/>
    <w:rsid w:val="00512074"/>
    <w:rsid w:val="00512CDA"/>
    <w:rsid w:val="00512DC6"/>
    <w:rsid w:val="00514F1F"/>
    <w:rsid w:val="00514F28"/>
    <w:rsid w:val="005153A7"/>
    <w:rsid w:val="00520E41"/>
    <w:rsid w:val="005212F9"/>
    <w:rsid w:val="005217E3"/>
    <w:rsid w:val="005219CF"/>
    <w:rsid w:val="00521DB2"/>
    <w:rsid w:val="00522314"/>
    <w:rsid w:val="00522636"/>
    <w:rsid w:val="00522E27"/>
    <w:rsid w:val="00523976"/>
    <w:rsid w:val="005241E2"/>
    <w:rsid w:val="00527406"/>
    <w:rsid w:val="005275AD"/>
    <w:rsid w:val="00527EFE"/>
    <w:rsid w:val="00531C1B"/>
    <w:rsid w:val="005337C4"/>
    <w:rsid w:val="0053432F"/>
    <w:rsid w:val="00534B59"/>
    <w:rsid w:val="00534FCF"/>
    <w:rsid w:val="005352AC"/>
    <w:rsid w:val="00535581"/>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7DF"/>
    <w:rsid w:val="00551CC4"/>
    <w:rsid w:val="0055236D"/>
    <w:rsid w:val="00552810"/>
    <w:rsid w:val="0055291A"/>
    <w:rsid w:val="005537C9"/>
    <w:rsid w:val="00553826"/>
    <w:rsid w:val="00554E19"/>
    <w:rsid w:val="005559AF"/>
    <w:rsid w:val="0055704E"/>
    <w:rsid w:val="0055781E"/>
    <w:rsid w:val="0056082A"/>
    <w:rsid w:val="00560E1B"/>
    <w:rsid w:val="0056121F"/>
    <w:rsid w:val="0056199E"/>
    <w:rsid w:val="00562418"/>
    <w:rsid w:val="00562B55"/>
    <w:rsid w:val="00563176"/>
    <w:rsid w:val="00563271"/>
    <w:rsid w:val="00563B5D"/>
    <w:rsid w:val="00563FC9"/>
    <w:rsid w:val="00564231"/>
    <w:rsid w:val="00564BBA"/>
    <w:rsid w:val="00565273"/>
    <w:rsid w:val="00565A4E"/>
    <w:rsid w:val="00565A88"/>
    <w:rsid w:val="00566BE7"/>
    <w:rsid w:val="005677BE"/>
    <w:rsid w:val="0056789E"/>
    <w:rsid w:val="00567CB8"/>
    <w:rsid w:val="00567F42"/>
    <w:rsid w:val="0057058C"/>
    <w:rsid w:val="00571466"/>
    <w:rsid w:val="00572505"/>
    <w:rsid w:val="00573835"/>
    <w:rsid w:val="00574AD8"/>
    <w:rsid w:val="005750B8"/>
    <w:rsid w:val="0057607D"/>
    <w:rsid w:val="005774A0"/>
    <w:rsid w:val="00577965"/>
    <w:rsid w:val="005804AD"/>
    <w:rsid w:val="00581C9C"/>
    <w:rsid w:val="00582094"/>
    <w:rsid w:val="00582809"/>
    <w:rsid w:val="00582C72"/>
    <w:rsid w:val="00582DA6"/>
    <w:rsid w:val="00583294"/>
    <w:rsid w:val="005841F3"/>
    <w:rsid w:val="00584F09"/>
    <w:rsid w:val="005854B4"/>
    <w:rsid w:val="00585972"/>
    <w:rsid w:val="005875AA"/>
    <w:rsid w:val="0058798C"/>
    <w:rsid w:val="005900FA"/>
    <w:rsid w:val="005902B0"/>
    <w:rsid w:val="00590E49"/>
    <w:rsid w:val="00592351"/>
    <w:rsid w:val="0059269B"/>
    <w:rsid w:val="005935A4"/>
    <w:rsid w:val="00593897"/>
    <w:rsid w:val="005948C2"/>
    <w:rsid w:val="0059508C"/>
    <w:rsid w:val="00595C59"/>
    <w:rsid w:val="00595C62"/>
    <w:rsid w:val="00595DCA"/>
    <w:rsid w:val="005969A4"/>
    <w:rsid w:val="00596FA9"/>
    <w:rsid w:val="0059779B"/>
    <w:rsid w:val="00597B4B"/>
    <w:rsid w:val="005A0DD0"/>
    <w:rsid w:val="005A1138"/>
    <w:rsid w:val="005A114D"/>
    <w:rsid w:val="005A1D51"/>
    <w:rsid w:val="005A1E55"/>
    <w:rsid w:val="005A209A"/>
    <w:rsid w:val="005A253C"/>
    <w:rsid w:val="005A2C86"/>
    <w:rsid w:val="005A33C0"/>
    <w:rsid w:val="005A363B"/>
    <w:rsid w:val="005A3C64"/>
    <w:rsid w:val="005A4239"/>
    <w:rsid w:val="005A4CEE"/>
    <w:rsid w:val="005A5BF1"/>
    <w:rsid w:val="005A651E"/>
    <w:rsid w:val="005A656B"/>
    <w:rsid w:val="005A662D"/>
    <w:rsid w:val="005A68C5"/>
    <w:rsid w:val="005A6EB8"/>
    <w:rsid w:val="005A6FA8"/>
    <w:rsid w:val="005A72E4"/>
    <w:rsid w:val="005A775D"/>
    <w:rsid w:val="005A7B12"/>
    <w:rsid w:val="005B0740"/>
    <w:rsid w:val="005B1409"/>
    <w:rsid w:val="005B1DAB"/>
    <w:rsid w:val="005B1E3A"/>
    <w:rsid w:val="005B2076"/>
    <w:rsid w:val="005B29A6"/>
    <w:rsid w:val="005B2D57"/>
    <w:rsid w:val="005B35D7"/>
    <w:rsid w:val="005B392A"/>
    <w:rsid w:val="005B3AA3"/>
    <w:rsid w:val="005B64F8"/>
    <w:rsid w:val="005B6BD0"/>
    <w:rsid w:val="005B6DAC"/>
    <w:rsid w:val="005B6F83"/>
    <w:rsid w:val="005B7264"/>
    <w:rsid w:val="005C006F"/>
    <w:rsid w:val="005C0D84"/>
    <w:rsid w:val="005C37DC"/>
    <w:rsid w:val="005C48E2"/>
    <w:rsid w:val="005C4DEE"/>
    <w:rsid w:val="005C4EFC"/>
    <w:rsid w:val="005C5EB3"/>
    <w:rsid w:val="005C6886"/>
    <w:rsid w:val="005C6E3A"/>
    <w:rsid w:val="005C74FB"/>
    <w:rsid w:val="005C7B3A"/>
    <w:rsid w:val="005C7C0B"/>
    <w:rsid w:val="005D0F2B"/>
    <w:rsid w:val="005D1264"/>
    <w:rsid w:val="005D1602"/>
    <w:rsid w:val="005D24B5"/>
    <w:rsid w:val="005D2F16"/>
    <w:rsid w:val="005D3B77"/>
    <w:rsid w:val="005D44FF"/>
    <w:rsid w:val="005D4601"/>
    <w:rsid w:val="005D4B76"/>
    <w:rsid w:val="005D4F4C"/>
    <w:rsid w:val="005D67DA"/>
    <w:rsid w:val="005D6B0D"/>
    <w:rsid w:val="005D7068"/>
    <w:rsid w:val="005D77CF"/>
    <w:rsid w:val="005E15D2"/>
    <w:rsid w:val="005E2B45"/>
    <w:rsid w:val="005E2C8B"/>
    <w:rsid w:val="005E385F"/>
    <w:rsid w:val="005E3AFC"/>
    <w:rsid w:val="005E3FCC"/>
    <w:rsid w:val="005E5A98"/>
    <w:rsid w:val="005E5B81"/>
    <w:rsid w:val="005E5E7F"/>
    <w:rsid w:val="005E754C"/>
    <w:rsid w:val="005E758F"/>
    <w:rsid w:val="005E7DE4"/>
    <w:rsid w:val="005E7E4E"/>
    <w:rsid w:val="005F00A4"/>
    <w:rsid w:val="005F00AC"/>
    <w:rsid w:val="005F034C"/>
    <w:rsid w:val="005F1411"/>
    <w:rsid w:val="005F2228"/>
    <w:rsid w:val="005F2BD3"/>
    <w:rsid w:val="005F2CB1"/>
    <w:rsid w:val="005F3025"/>
    <w:rsid w:val="005F309B"/>
    <w:rsid w:val="005F30CB"/>
    <w:rsid w:val="005F3200"/>
    <w:rsid w:val="005F428A"/>
    <w:rsid w:val="005F5664"/>
    <w:rsid w:val="005F618C"/>
    <w:rsid w:val="005F70BD"/>
    <w:rsid w:val="005F7512"/>
    <w:rsid w:val="005F7DA4"/>
    <w:rsid w:val="0060159D"/>
    <w:rsid w:val="006024AB"/>
    <w:rsid w:val="0060283C"/>
    <w:rsid w:val="006028D8"/>
    <w:rsid w:val="00602E5B"/>
    <w:rsid w:val="00603C0A"/>
    <w:rsid w:val="006044FE"/>
    <w:rsid w:val="00604CAE"/>
    <w:rsid w:val="00604D76"/>
    <w:rsid w:val="00604F14"/>
    <w:rsid w:val="0060663A"/>
    <w:rsid w:val="00606E6A"/>
    <w:rsid w:val="0061073D"/>
    <w:rsid w:val="00610F76"/>
    <w:rsid w:val="006113FB"/>
    <w:rsid w:val="00611A20"/>
    <w:rsid w:val="00611B83"/>
    <w:rsid w:val="006124C1"/>
    <w:rsid w:val="00613257"/>
    <w:rsid w:val="006137BF"/>
    <w:rsid w:val="0061408E"/>
    <w:rsid w:val="006140C6"/>
    <w:rsid w:val="006148DB"/>
    <w:rsid w:val="00614B2B"/>
    <w:rsid w:val="006167FC"/>
    <w:rsid w:val="00617A73"/>
    <w:rsid w:val="00620A71"/>
    <w:rsid w:val="00620AED"/>
    <w:rsid w:val="00620D80"/>
    <w:rsid w:val="006234A6"/>
    <w:rsid w:val="0062355D"/>
    <w:rsid w:val="006237B6"/>
    <w:rsid w:val="00623C19"/>
    <w:rsid w:val="00623E83"/>
    <w:rsid w:val="00624921"/>
    <w:rsid w:val="00625A35"/>
    <w:rsid w:val="00625E0A"/>
    <w:rsid w:val="006268E4"/>
    <w:rsid w:val="006269FF"/>
    <w:rsid w:val="00626B7E"/>
    <w:rsid w:val="006270D7"/>
    <w:rsid w:val="00630001"/>
    <w:rsid w:val="00630682"/>
    <w:rsid w:val="006307FD"/>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96B"/>
    <w:rsid w:val="00641A18"/>
    <w:rsid w:val="00641A67"/>
    <w:rsid w:val="00641C5A"/>
    <w:rsid w:val="0064208D"/>
    <w:rsid w:val="006424D8"/>
    <w:rsid w:val="00642E08"/>
    <w:rsid w:val="00643475"/>
    <w:rsid w:val="0064396A"/>
    <w:rsid w:val="00643ED3"/>
    <w:rsid w:val="00643F38"/>
    <w:rsid w:val="00644076"/>
    <w:rsid w:val="00644608"/>
    <w:rsid w:val="00645E63"/>
    <w:rsid w:val="0064603B"/>
    <w:rsid w:val="0064624E"/>
    <w:rsid w:val="006466F7"/>
    <w:rsid w:val="00647618"/>
    <w:rsid w:val="0064795A"/>
    <w:rsid w:val="006501BC"/>
    <w:rsid w:val="006504FA"/>
    <w:rsid w:val="00650AB9"/>
    <w:rsid w:val="00651399"/>
    <w:rsid w:val="00651627"/>
    <w:rsid w:val="00653850"/>
    <w:rsid w:val="00653A60"/>
    <w:rsid w:val="00653DE1"/>
    <w:rsid w:val="00655733"/>
    <w:rsid w:val="00655ACD"/>
    <w:rsid w:val="00656306"/>
    <w:rsid w:val="0065676A"/>
    <w:rsid w:val="00656A5C"/>
    <w:rsid w:val="00656A92"/>
    <w:rsid w:val="00656DDE"/>
    <w:rsid w:val="00656E72"/>
    <w:rsid w:val="00656F9A"/>
    <w:rsid w:val="0065757B"/>
    <w:rsid w:val="00657A31"/>
    <w:rsid w:val="0066011D"/>
    <w:rsid w:val="006607C0"/>
    <w:rsid w:val="006613A6"/>
    <w:rsid w:val="00661A28"/>
    <w:rsid w:val="006627A2"/>
    <w:rsid w:val="006634E6"/>
    <w:rsid w:val="006655EE"/>
    <w:rsid w:val="00665B5C"/>
    <w:rsid w:val="00665FB0"/>
    <w:rsid w:val="006666C0"/>
    <w:rsid w:val="0066693D"/>
    <w:rsid w:val="00666C53"/>
    <w:rsid w:val="00667529"/>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7E8"/>
    <w:rsid w:val="00675C72"/>
    <w:rsid w:val="00675F2E"/>
    <w:rsid w:val="00676CF0"/>
    <w:rsid w:val="006771F9"/>
    <w:rsid w:val="0067753E"/>
    <w:rsid w:val="006776D7"/>
    <w:rsid w:val="00677B55"/>
    <w:rsid w:val="006808CE"/>
    <w:rsid w:val="00680F03"/>
    <w:rsid w:val="00681003"/>
    <w:rsid w:val="0068117E"/>
    <w:rsid w:val="006817C9"/>
    <w:rsid w:val="006825B4"/>
    <w:rsid w:val="00683A8A"/>
    <w:rsid w:val="00683ECE"/>
    <w:rsid w:val="0068440B"/>
    <w:rsid w:val="00684967"/>
    <w:rsid w:val="006857F4"/>
    <w:rsid w:val="0068729F"/>
    <w:rsid w:val="00690811"/>
    <w:rsid w:val="00690A5B"/>
    <w:rsid w:val="00690B1E"/>
    <w:rsid w:val="00691026"/>
    <w:rsid w:val="006910D9"/>
    <w:rsid w:val="00691211"/>
    <w:rsid w:val="00691505"/>
    <w:rsid w:val="006933D6"/>
    <w:rsid w:val="00694572"/>
    <w:rsid w:val="0069463A"/>
    <w:rsid w:val="006948A9"/>
    <w:rsid w:val="00695FC2"/>
    <w:rsid w:val="0069629A"/>
    <w:rsid w:val="00696949"/>
    <w:rsid w:val="00697052"/>
    <w:rsid w:val="00697865"/>
    <w:rsid w:val="006A0848"/>
    <w:rsid w:val="006A2335"/>
    <w:rsid w:val="006A3114"/>
    <w:rsid w:val="006A46FB"/>
    <w:rsid w:val="006A4C80"/>
    <w:rsid w:val="006A5288"/>
    <w:rsid w:val="006A5E28"/>
    <w:rsid w:val="006A697B"/>
    <w:rsid w:val="006A7AFF"/>
    <w:rsid w:val="006A7C13"/>
    <w:rsid w:val="006B0252"/>
    <w:rsid w:val="006B0DAB"/>
    <w:rsid w:val="006B0F67"/>
    <w:rsid w:val="006B12DD"/>
    <w:rsid w:val="006B16C9"/>
    <w:rsid w:val="006B1816"/>
    <w:rsid w:val="006B1D78"/>
    <w:rsid w:val="006B2099"/>
    <w:rsid w:val="006B31E4"/>
    <w:rsid w:val="006B3466"/>
    <w:rsid w:val="006B363F"/>
    <w:rsid w:val="006B38CA"/>
    <w:rsid w:val="006B3932"/>
    <w:rsid w:val="006B3B88"/>
    <w:rsid w:val="006B3D53"/>
    <w:rsid w:val="006B4A20"/>
    <w:rsid w:val="006B50CF"/>
    <w:rsid w:val="006B5A62"/>
    <w:rsid w:val="006B5C38"/>
    <w:rsid w:val="006C03B8"/>
    <w:rsid w:val="006C06C1"/>
    <w:rsid w:val="006C2602"/>
    <w:rsid w:val="006C2D16"/>
    <w:rsid w:val="006C3293"/>
    <w:rsid w:val="006C36DC"/>
    <w:rsid w:val="006C3E60"/>
    <w:rsid w:val="006C4613"/>
    <w:rsid w:val="006C4C27"/>
    <w:rsid w:val="006C592C"/>
    <w:rsid w:val="006C5EC9"/>
    <w:rsid w:val="006C6059"/>
    <w:rsid w:val="006C6642"/>
    <w:rsid w:val="006C7522"/>
    <w:rsid w:val="006C7C5A"/>
    <w:rsid w:val="006C7EB6"/>
    <w:rsid w:val="006D0E4F"/>
    <w:rsid w:val="006D2ABA"/>
    <w:rsid w:val="006D4543"/>
    <w:rsid w:val="006D58CA"/>
    <w:rsid w:val="006D6F08"/>
    <w:rsid w:val="006D79A7"/>
    <w:rsid w:val="006E062C"/>
    <w:rsid w:val="006E14B6"/>
    <w:rsid w:val="006E1C82"/>
    <w:rsid w:val="006E1FE2"/>
    <w:rsid w:val="006E27AB"/>
    <w:rsid w:val="006E28B7"/>
    <w:rsid w:val="006E2A9B"/>
    <w:rsid w:val="006E3310"/>
    <w:rsid w:val="006E3608"/>
    <w:rsid w:val="006E3D73"/>
    <w:rsid w:val="006E421B"/>
    <w:rsid w:val="006E4368"/>
    <w:rsid w:val="006E4E39"/>
    <w:rsid w:val="006E4FF4"/>
    <w:rsid w:val="006E565E"/>
    <w:rsid w:val="006E57D3"/>
    <w:rsid w:val="006E5A08"/>
    <w:rsid w:val="006E5E70"/>
    <w:rsid w:val="006E673D"/>
    <w:rsid w:val="006E6D95"/>
    <w:rsid w:val="006E72EF"/>
    <w:rsid w:val="006E7D3B"/>
    <w:rsid w:val="006F0D48"/>
    <w:rsid w:val="006F1B41"/>
    <w:rsid w:val="006F1B70"/>
    <w:rsid w:val="006F2520"/>
    <w:rsid w:val="006F30B3"/>
    <w:rsid w:val="006F341D"/>
    <w:rsid w:val="006F3CDE"/>
    <w:rsid w:val="006F4243"/>
    <w:rsid w:val="006F47FC"/>
    <w:rsid w:val="006F55AA"/>
    <w:rsid w:val="006F55B4"/>
    <w:rsid w:val="006F58D4"/>
    <w:rsid w:val="006F5C49"/>
    <w:rsid w:val="006F607D"/>
    <w:rsid w:val="006F62DA"/>
    <w:rsid w:val="006F6582"/>
    <w:rsid w:val="007017A6"/>
    <w:rsid w:val="00701A1C"/>
    <w:rsid w:val="00702040"/>
    <w:rsid w:val="007022B4"/>
    <w:rsid w:val="00702A71"/>
    <w:rsid w:val="0070346E"/>
    <w:rsid w:val="00703D82"/>
    <w:rsid w:val="00704C9D"/>
    <w:rsid w:val="00704DA5"/>
    <w:rsid w:val="00704EDB"/>
    <w:rsid w:val="0070530C"/>
    <w:rsid w:val="00706101"/>
    <w:rsid w:val="00706CD7"/>
    <w:rsid w:val="00707072"/>
    <w:rsid w:val="00707153"/>
    <w:rsid w:val="00707276"/>
    <w:rsid w:val="00707D61"/>
    <w:rsid w:val="007108FF"/>
    <w:rsid w:val="00710FC3"/>
    <w:rsid w:val="00712287"/>
    <w:rsid w:val="00712772"/>
    <w:rsid w:val="00712E00"/>
    <w:rsid w:val="0071304C"/>
    <w:rsid w:val="007139F8"/>
    <w:rsid w:val="00713AE5"/>
    <w:rsid w:val="00713B24"/>
    <w:rsid w:val="00714144"/>
    <w:rsid w:val="007148D3"/>
    <w:rsid w:val="00714924"/>
    <w:rsid w:val="0071542B"/>
    <w:rsid w:val="00715844"/>
    <w:rsid w:val="00715B6F"/>
    <w:rsid w:val="00715B9A"/>
    <w:rsid w:val="00715C49"/>
    <w:rsid w:val="0071685D"/>
    <w:rsid w:val="00716E18"/>
    <w:rsid w:val="00716EB7"/>
    <w:rsid w:val="007171EE"/>
    <w:rsid w:val="007177E9"/>
    <w:rsid w:val="007178A2"/>
    <w:rsid w:val="00717CBA"/>
    <w:rsid w:val="00717CFE"/>
    <w:rsid w:val="00720AA5"/>
    <w:rsid w:val="007212F3"/>
    <w:rsid w:val="007214FF"/>
    <w:rsid w:val="00721B32"/>
    <w:rsid w:val="00722514"/>
    <w:rsid w:val="007230AF"/>
    <w:rsid w:val="00723DA6"/>
    <w:rsid w:val="007254E5"/>
    <w:rsid w:val="007257D0"/>
    <w:rsid w:val="00725ACA"/>
    <w:rsid w:val="00726EA6"/>
    <w:rsid w:val="00727169"/>
    <w:rsid w:val="00727208"/>
    <w:rsid w:val="0072722B"/>
    <w:rsid w:val="00727680"/>
    <w:rsid w:val="00727AB9"/>
    <w:rsid w:val="00727C46"/>
    <w:rsid w:val="007300FC"/>
    <w:rsid w:val="00730AE8"/>
    <w:rsid w:val="00731116"/>
    <w:rsid w:val="00731642"/>
    <w:rsid w:val="00731ACD"/>
    <w:rsid w:val="00732810"/>
    <w:rsid w:val="007335F1"/>
    <w:rsid w:val="00733E8F"/>
    <w:rsid w:val="007348B1"/>
    <w:rsid w:val="00734CC5"/>
    <w:rsid w:val="00734D15"/>
    <w:rsid w:val="0073564F"/>
    <w:rsid w:val="00735780"/>
    <w:rsid w:val="00735936"/>
    <w:rsid w:val="00736216"/>
    <w:rsid w:val="00736221"/>
    <w:rsid w:val="007362A6"/>
    <w:rsid w:val="007362C9"/>
    <w:rsid w:val="00736D26"/>
    <w:rsid w:val="00736D7D"/>
    <w:rsid w:val="00737901"/>
    <w:rsid w:val="00737FCB"/>
    <w:rsid w:val="007401CB"/>
    <w:rsid w:val="00740AE9"/>
    <w:rsid w:val="00740CC9"/>
    <w:rsid w:val="00740E58"/>
    <w:rsid w:val="00742051"/>
    <w:rsid w:val="007426FF"/>
    <w:rsid w:val="007442E9"/>
    <w:rsid w:val="007445A0"/>
    <w:rsid w:val="007447B8"/>
    <w:rsid w:val="00744ECB"/>
    <w:rsid w:val="00745110"/>
    <w:rsid w:val="0074524B"/>
    <w:rsid w:val="00745363"/>
    <w:rsid w:val="00745F97"/>
    <w:rsid w:val="00746CF0"/>
    <w:rsid w:val="00747870"/>
    <w:rsid w:val="00747D8B"/>
    <w:rsid w:val="00747DB5"/>
    <w:rsid w:val="007504E4"/>
    <w:rsid w:val="00750516"/>
    <w:rsid w:val="00751228"/>
    <w:rsid w:val="00752CEA"/>
    <w:rsid w:val="007547BE"/>
    <w:rsid w:val="00755255"/>
    <w:rsid w:val="007557A6"/>
    <w:rsid w:val="007571E1"/>
    <w:rsid w:val="007571F4"/>
    <w:rsid w:val="00757A58"/>
    <w:rsid w:val="00757E71"/>
    <w:rsid w:val="007600C0"/>
    <w:rsid w:val="00760451"/>
    <w:rsid w:val="007604B2"/>
    <w:rsid w:val="00760AAD"/>
    <w:rsid w:val="00761A0C"/>
    <w:rsid w:val="00761E2E"/>
    <w:rsid w:val="00761EBB"/>
    <w:rsid w:val="00762548"/>
    <w:rsid w:val="00762AE1"/>
    <w:rsid w:val="00765281"/>
    <w:rsid w:val="00765C06"/>
    <w:rsid w:val="007664AA"/>
    <w:rsid w:val="007669A5"/>
    <w:rsid w:val="00766BAD"/>
    <w:rsid w:val="00766F28"/>
    <w:rsid w:val="0076780E"/>
    <w:rsid w:val="00767880"/>
    <w:rsid w:val="007678FC"/>
    <w:rsid w:val="00767AD1"/>
    <w:rsid w:val="00767B64"/>
    <w:rsid w:val="00770EC5"/>
    <w:rsid w:val="007720C7"/>
    <w:rsid w:val="007729A2"/>
    <w:rsid w:val="00773A99"/>
    <w:rsid w:val="00775076"/>
    <w:rsid w:val="007751E7"/>
    <w:rsid w:val="007754C6"/>
    <w:rsid w:val="007755F2"/>
    <w:rsid w:val="00776971"/>
    <w:rsid w:val="007775BE"/>
    <w:rsid w:val="007778DF"/>
    <w:rsid w:val="00777EF1"/>
    <w:rsid w:val="00780298"/>
    <w:rsid w:val="007806FE"/>
    <w:rsid w:val="00780A29"/>
    <w:rsid w:val="00780A80"/>
    <w:rsid w:val="0078177E"/>
    <w:rsid w:val="00782491"/>
    <w:rsid w:val="00782A30"/>
    <w:rsid w:val="00782FDE"/>
    <w:rsid w:val="0078304C"/>
    <w:rsid w:val="00783673"/>
    <w:rsid w:val="0078390C"/>
    <w:rsid w:val="007852FF"/>
    <w:rsid w:val="00785490"/>
    <w:rsid w:val="007857AF"/>
    <w:rsid w:val="0078618F"/>
    <w:rsid w:val="007868B8"/>
    <w:rsid w:val="007869DF"/>
    <w:rsid w:val="00786A7C"/>
    <w:rsid w:val="00787553"/>
    <w:rsid w:val="00787612"/>
    <w:rsid w:val="007878E3"/>
    <w:rsid w:val="00790863"/>
    <w:rsid w:val="00791303"/>
    <w:rsid w:val="00791AC2"/>
    <w:rsid w:val="00791C2D"/>
    <w:rsid w:val="007925EA"/>
    <w:rsid w:val="00792CF9"/>
    <w:rsid w:val="00793CD8"/>
    <w:rsid w:val="00794889"/>
    <w:rsid w:val="00794B34"/>
    <w:rsid w:val="007953B7"/>
    <w:rsid w:val="007953C0"/>
    <w:rsid w:val="00795706"/>
    <w:rsid w:val="00795C92"/>
    <w:rsid w:val="00796231"/>
    <w:rsid w:val="007969F7"/>
    <w:rsid w:val="00796A21"/>
    <w:rsid w:val="00796AAA"/>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5BFB"/>
    <w:rsid w:val="007A6B0D"/>
    <w:rsid w:val="007A75D0"/>
    <w:rsid w:val="007A7B28"/>
    <w:rsid w:val="007A7EB3"/>
    <w:rsid w:val="007B122A"/>
    <w:rsid w:val="007B1C47"/>
    <w:rsid w:val="007B237E"/>
    <w:rsid w:val="007B2972"/>
    <w:rsid w:val="007B2F0A"/>
    <w:rsid w:val="007B3C93"/>
    <w:rsid w:val="007B3D2D"/>
    <w:rsid w:val="007B449E"/>
    <w:rsid w:val="007B50AE"/>
    <w:rsid w:val="007B5126"/>
    <w:rsid w:val="007B51DF"/>
    <w:rsid w:val="007B51F6"/>
    <w:rsid w:val="007B52C3"/>
    <w:rsid w:val="007B56AF"/>
    <w:rsid w:val="007B5B1A"/>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702"/>
    <w:rsid w:val="007C6A07"/>
    <w:rsid w:val="007C75A1"/>
    <w:rsid w:val="007C75B8"/>
    <w:rsid w:val="007C77A5"/>
    <w:rsid w:val="007D04E5"/>
    <w:rsid w:val="007D0FE1"/>
    <w:rsid w:val="007D1769"/>
    <w:rsid w:val="007D20D2"/>
    <w:rsid w:val="007D218A"/>
    <w:rsid w:val="007D21BE"/>
    <w:rsid w:val="007D3079"/>
    <w:rsid w:val="007D33A7"/>
    <w:rsid w:val="007D3F98"/>
    <w:rsid w:val="007D5070"/>
    <w:rsid w:val="007D5901"/>
    <w:rsid w:val="007D59DE"/>
    <w:rsid w:val="007D5F25"/>
    <w:rsid w:val="007D6916"/>
    <w:rsid w:val="007D7526"/>
    <w:rsid w:val="007E014D"/>
    <w:rsid w:val="007E07D1"/>
    <w:rsid w:val="007E14D8"/>
    <w:rsid w:val="007E1B19"/>
    <w:rsid w:val="007E35E4"/>
    <w:rsid w:val="007E3942"/>
    <w:rsid w:val="007E39A7"/>
    <w:rsid w:val="007E4610"/>
    <w:rsid w:val="007E4715"/>
    <w:rsid w:val="007E4848"/>
    <w:rsid w:val="007E505B"/>
    <w:rsid w:val="007E5D3B"/>
    <w:rsid w:val="007E6A8E"/>
    <w:rsid w:val="007E7091"/>
    <w:rsid w:val="007F08B2"/>
    <w:rsid w:val="007F0E33"/>
    <w:rsid w:val="007F162E"/>
    <w:rsid w:val="007F2DC4"/>
    <w:rsid w:val="007F359D"/>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CEF"/>
    <w:rsid w:val="00806D4A"/>
    <w:rsid w:val="00806E27"/>
    <w:rsid w:val="00807786"/>
    <w:rsid w:val="00807A6B"/>
    <w:rsid w:val="0081018A"/>
    <w:rsid w:val="00810868"/>
    <w:rsid w:val="00810F12"/>
    <w:rsid w:val="00811823"/>
    <w:rsid w:val="00811FCB"/>
    <w:rsid w:val="0081236F"/>
    <w:rsid w:val="00812821"/>
    <w:rsid w:val="00812EB7"/>
    <w:rsid w:val="0081446B"/>
    <w:rsid w:val="008158D6"/>
    <w:rsid w:val="00815CC2"/>
    <w:rsid w:val="0081698F"/>
    <w:rsid w:val="008170A7"/>
    <w:rsid w:val="00817196"/>
    <w:rsid w:val="00817FDA"/>
    <w:rsid w:val="00821061"/>
    <w:rsid w:val="00821219"/>
    <w:rsid w:val="00821A03"/>
    <w:rsid w:val="00821D5C"/>
    <w:rsid w:val="0082210B"/>
    <w:rsid w:val="0082249C"/>
    <w:rsid w:val="00822908"/>
    <w:rsid w:val="00822E49"/>
    <w:rsid w:val="00822ED0"/>
    <w:rsid w:val="00823002"/>
    <w:rsid w:val="008235DB"/>
    <w:rsid w:val="008238D8"/>
    <w:rsid w:val="00824AB4"/>
    <w:rsid w:val="00825C42"/>
    <w:rsid w:val="00825D25"/>
    <w:rsid w:val="00827089"/>
    <w:rsid w:val="008273F9"/>
    <w:rsid w:val="008278F4"/>
    <w:rsid w:val="00827BEE"/>
    <w:rsid w:val="00827D6F"/>
    <w:rsid w:val="00827E8D"/>
    <w:rsid w:val="00830A01"/>
    <w:rsid w:val="00830DCD"/>
    <w:rsid w:val="008318F9"/>
    <w:rsid w:val="008338D6"/>
    <w:rsid w:val="008338F5"/>
    <w:rsid w:val="0083470F"/>
    <w:rsid w:val="008358DE"/>
    <w:rsid w:val="00836AD3"/>
    <w:rsid w:val="0083706E"/>
    <w:rsid w:val="008376AC"/>
    <w:rsid w:val="008377E3"/>
    <w:rsid w:val="00837D35"/>
    <w:rsid w:val="008400F3"/>
    <w:rsid w:val="00840C85"/>
    <w:rsid w:val="00841D4E"/>
    <w:rsid w:val="00842360"/>
    <w:rsid w:val="008428DC"/>
    <w:rsid w:val="00842A01"/>
    <w:rsid w:val="008444E8"/>
    <w:rsid w:val="00844E80"/>
    <w:rsid w:val="008454F4"/>
    <w:rsid w:val="00846795"/>
    <w:rsid w:val="00846924"/>
    <w:rsid w:val="00846FE7"/>
    <w:rsid w:val="0084741F"/>
    <w:rsid w:val="008476C6"/>
    <w:rsid w:val="00847B25"/>
    <w:rsid w:val="00850395"/>
    <w:rsid w:val="00850EA9"/>
    <w:rsid w:val="00851594"/>
    <w:rsid w:val="008516E0"/>
    <w:rsid w:val="00851AEB"/>
    <w:rsid w:val="00851AEF"/>
    <w:rsid w:val="00852028"/>
    <w:rsid w:val="008540F2"/>
    <w:rsid w:val="008546E1"/>
    <w:rsid w:val="00854F47"/>
    <w:rsid w:val="00856911"/>
    <w:rsid w:val="0085735A"/>
    <w:rsid w:val="0085746D"/>
    <w:rsid w:val="008604D6"/>
    <w:rsid w:val="008620E0"/>
    <w:rsid w:val="008622B8"/>
    <w:rsid w:val="0086255A"/>
    <w:rsid w:val="00863A5C"/>
    <w:rsid w:val="00864C65"/>
    <w:rsid w:val="008658C8"/>
    <w:rsid w:val="0086595A"/>
    <w:rsid w:val="00866FD4"/>
    <w:rsid w:val="008677FD"/>
    <w:rsid w:val="00867831"/>
    <w:rsid w:val="008706D4"/>
    <w:rsid w:val="00870A8B"/>
    <w:rsid w:val="00870B96"/>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1BD"/>
    <w:rsid w:val="008767E9"/>
    <w:rsid w:val="00876B4D"/>
    <w:rsid w:val="00876D59"/>
    <w:rsid w:val="00876FF1"/>
    <w:rsid w:val="008775FA"/>
    <w:rsid w:val="00877C41"/>
    <w:rsid w:val="00877F18"/>
    <w:rsid w:val="00881809"/>
    <w:rsid w:val="00881D79"/>
    <w:rsid w:val="008824E5"/>
    <w:rsid w:val="00885097"/>
    <w:rsid w:val="00886B3A"/>
    <w:rsid w:val="00887681"/>
    <w:rsid w:val="00887779"/>
    <w:rsid w:val="00890662"/>
    <w:rsid w:val="0089108D"/>
    <w:rsid w:val="008913AA"/>
    <w:rsid w:val="00892BEC"/>
    <w:rsid w:val="008939CB"/>
    <w:rsid w:val="008941E3"/>
    <w:rsid w:val="008949B6"/>
    <w:rsid w:val="00894A88"/>
    <w:rsid w:val="00894D00"/>
    <w:rsid w:val="00895386"/>
    <w:rsid w:val="00895891"/>
    <w:rsid w:val="0089592B"/>
    <w:rsid w:val="00896A9A"/>
    <w:rsid w:val="008971C7"/>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5A1E"/>
    <w:rsid w:val="008A6215"/>
    <w:rsid w:val="008A6633"/>
    <w:rsid w:val="008A6FA9"/>
    <w:rsid w:val="008A77D8"/>
    <w:rsid w:val="008A7F34"/>
    <w:rsid w:val="008B0442"/>
    <w:rsid w:val="008B0483"/>
    <w:rsid w:val="008B099C"/>
    <w:rsid w:val="008B0A24"/>
    <w:rsid w:val="008B120C"/>
    <w:rsid w:val="008B14A5"/>
    <w:rsid w:val="008B1733"/>
    <w:rsid w:val="008B1FB7"/>
    <w:rsid w:val="008B2027"/>
    <w:rsid w:val="008B2833"/>
    <w:rsid w:val="008B3B0D"/>
    <w:rsid w:val="008B412B"/>
    <w:rsid w:val="008B43B0"/>
    <w:rsid w:val="008B4645"/>
    <w:rsid w:val="008B51A0"/>
    <w:rsid w:val="008B582C"/>
    <w:rsid w:val="008B592A"/>
    <w:rsid w:val="008B5BAD"/>
    <w:rsid w:val="008B5E1C"/>
    <w:rsid w:val="008B5EFE"/>
    <w:rsid w:val="008B5FBF"/>
    <w:rsid w:val="008B6AA3"/>
    <w:rsid w:val="008B6B53"/>
    <w:rsid w:val="008B7B5C"/>
    <w:rsid w:val="008B7F31"/>
    <w:rsid w:val="008C04C3"/>
    <w:rsid w:val="008C0720"/>
    <w:rsid w:val="008C0C99"/>
    <w:rsid w:val="008C2017"/>
    <w:rsid w:val="008C31B7"/>
    <w:rsid w:val="008C38A9"/>
    <w:rsid w:val="008C3D9D"/>
    <w:rsid w:val="008C4958"/>
    <w:rsid w:val="008C4BAA"/>
    <w:rsid w:val="008C5813"/>
    <w:rsid w:val="008C5841"/>
    <w:rsid w:val="008C5A91"/>
    <w:rsid w:val="008C6AE8"/>
    <w:rsid w:val="008C7573"/>
    <w:rsid w:val="008D00A5"/>
    <w:rsid w:val="008D0A07"/>
    <w:rsid w:val="008D0DDE"/>
    <w:rsid w:val="008D181E"/>
    <w:rsid w:val="008D20D2"/>
    <w:rsid w:val="008D241C"/>
    <w:rsid w:val="008D34F1"/>
    <w:rsid w:val="008D3895"/>
    <w:rsid w:val="008D39D8"/>
    <w:rsid w:val="008D3BDF"/>
    <w:rsid w:val="008D3DE0"/>
    <w:rsid w:val="008D3F73"/>
    <w:rsid w:val="008D4240"/>
    <w:rsid w:val="008D47DD"/>
    <w:rsid w:val="008D484B"/>
    <w:rsid w:val="008D4CA2"/>
    <w:rsid w:val="008D51B3"/>
    <w:rsid w:val="008D5563"/>
    <w:rsid w:val="008D5698"/>
    <w:rsid w:val="008D5F0A"/>
    <w:rsid w:val="008D6999"/>
    <w:rsid w:val="008D6A2B"/>
    <w:rsid w:val="008D6D1A"/>
    <w:rsid w:val="008D6FAB"/>
    <w:rsid w:val="008D72FE"/>
    <w:rsid w:val="008D74FA"/>
    <w:rsid w:val="008D777F"/>
    <w:rsid w:val="008E065E"/>
    <w:rsid w:val="008E07E4"/>
    <w:rsid w:val="008E0927"/>
    <w:rsid w:val="008E10CA"/>
    <w:rsid w:val="008E1909"/>
    <w:rsid w:val="008E1D22"/>
    <w:rsid w:val="008E22F2"/>
    <w:rsid w:val="008E2F47"/>
    <w:rsid w:val="008E3954"/>
    <w:rsid w:val="008E3D08"/>
    <w:rsid w:val="008E4073"/>
    <w:rsid w:val="008E52E0"/>
    <w:rsid w:val="008E570B"/>
    <w:rsid w:val="008E5C9B"/>
    <w:rsid w:val="008E5CA5"/>
    <w:rsid w:val="008E5EA1"/>
    <w:rsid w:val="008E603A"/>
    <w:rsid w:val="008E61F6"/>
    <w:rsid w:val="008E6ACC"/>
    <w:rsid w:val="008E6DB4"/>
    <w:rsid w:val="008E707E"/>
    <w:rsid w:val="008E7E3A"/>
    <w:rsid w:val="008F005E"/>
    <w:rsid w:val="008F150F"/>
    <w:rsid w:val="008F1C4E"/>
    <w:rsid w:val="008F1EAB"/>
    <w:rsid w:val="008F246A"/>
    <w:rsid w:val="008F2F3E"/>
    <w:rsid w:val="008F33DC"/>
    <w:rsid w:val="008F44DD"/>
    <w:rsid w:val="008F477F"/>
    <w:rsid w:val="008F5080"/>
    <w:rsid w:val="008F59BA"/>
    <w:rsid w:val="008F661D"/>
    <w:rsid w:val="008F69B6"/>
    <w:rsid w:val="008F6AB2"/>
    <w:rsid w:val="008F712A"/>
    <w:rsid w:val="00900213"/>
    <w:rsid w:val="00900463"/>
    <w:rsid w:val="0090077A"/>
    <w:rsid w:val="00900D91"/>
    <w:rsid w:val="00900FBF"/>
    <w:rsid w:val="00901134"/>
    <w:rsid w:val="00901827"/>
    <w:rsid w:val="00901FE0"/>
    <w:rsid w:val="00902113"/>
    <w:rsid w:val="009021D2"/>
    <w:rsid w:val="00902350"/>
    <w:rsid w:val="00902B71"/>
    <w:rsid w:val="0090336B"/>
    <w:rsid w:val="00903909"/>
    <w:rsid w:val="00903A53"/>
    <w:rsid w:val="00904DEA"/>
    <w:rsid w:val="00904E62"/>
    <w:rsid w:val="00905214"/>
    <w:rsid w:val="009053AA"/>
    <w:rsid w:val="00905614"/>
    <w:rsid w:val="00905892"/>
    <w:rsid w:val="00905ED1"/>
    <w:rsid w:val="009066D1"/>
    <w:rsid w:val="00906939"/>
    <w:rsid w:val="0090707D"/>
    <w:rsid w:val="00907105"/>
    <w:rsid w:val="00910A64"/>
    <w:rsid w:val="00910B7D"/>
    <w:rsid w:val="00911DFB"/>
    <w:rsid w:val="009131B1"/>
    <w:rsid w:val="0091375E"/>
    <w:rsid w:val="0091386B"/>
    <w:rsid w:val="009139D9"/>
    <w:rsid w:val="00913E2D"/>
    <w:rsid w:val="00913ED0"/>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2AAA"/>
    <w:rsid w:val="009236B6"/>
    <w:rsid w:val="00924397"/>
    <w:rsid w:val="00924821"/>
    <w:rsid w:val="009248A4"/>
    <w:rsid w:val="00924F7D"/>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6C5"/>
    <w:rsid w:val="009368F3"/>
    <w:rsid w:val="00936D8A"/>
    <w:rsid w:val="009407E9"/>
    <w:rsid w:val="00940B32"/>
    <w:rsid w:val="00940B41"/>
    <w:rsid w:val="00941636"/>
    <w:rsid w:val="009420DF"/>
    <w:rsid w:val="00943394"/>
    <w:rsid w:val="00943742"/>
    <w:rsid w:val="00943BFA"/>
    <w:rsid w:val="00943CCE"/>
    <w:rsid w:val="00944DF4"/>
    <w:rsid w:val="009457DE"/>
    <w:rsid w:val="00945C05"/>
    <w:rsid w:val="00945EB2"/>
    <w:rsid w:val="00945ECD"/>
    <w:rsid w:val="00945F64"/>
    <w:rsid w:val="00946226"/>
    <w:rsid w:val="00946631"/>
    <w:rsid w:val="00946945"/>
    <w:rsid w:val="009470A5"/>
    <w:rsid w:val="009473CA"/>
    <w:rsid w:val="009473DB"/>
    <w:rsid w:val="0094750C"/>
    <w:rsid w:val="00947713"/>
    <w:rsid w:val="00950DE7"/>
    <w:rsid w:val="00950FF1"/>
    <w:rsid w:val="009512F1"/>
    <w:rsid w:val="00952568"/>
    <w:rsid w:val="0095361D"/>
    <w:rsid w:val="009536E8"/>
    <w:rsid w:val="00953920"/>
    <w:rsid w:val="00953A81"/>
    <w:rsid w:val="00953D47"/>
    <w:rsid w:val="0095428D"/>
    <w:rsid w:val="0095477C"/>
    <w:rsid w:val="00955D57"/>
    <w:rsid w:val="009562FF"/>
    <w:rsid w:val="00956342"/>
    <w:rsid w:val="0095681E"/>
    <w:rsid w:val="00957266"/>
    <w:rsid w:val="009572D4"/>
    <w:rsid w:val="009573E5"/>
    <w:rsid w:val="0096030F"/>
    <w:rsid w:val="0096123E"/>
    <w:rsid w:val="00961921"/>
    <w:rsid w:val="00961BB2"/>
    <w:rsid w:val="00961CCD"/>
    <w:rsid w:val="00961EF3"/>
    <w:rsid w:val="009625EB"/>
    <w:rsid w:val="00962B77"/>
    <w:rsid w:val="009632C2"/>
    <w:rsid w:val="0096430A"/>
    <w:rsid w:val="0096458E"/>
    <w:rsid w:val="00964819"/>
    <w:rsid w:val="009652E5"/>
    <w:rsid w:val="0096554B"/>
    <w:rsid w:val="009657B7"/>
    <w:rsid w:val="0096584A"/>
    <w:rsid w:val="0096660E"/>
    <w:rsid w:val="00967E24"/>
    <w:rsid w:val="00971F08"/>
    <w:rsid w:val="00971F14"/>
    <w:rsid w:val="00972D96"/>
    <w:rsid w:val="00972E86"/>
    <w:rsid w:val="00973137"/>
    <w:rsid w:val="00973973"/>
    <w:rsid w:val="00973B40"/>
    <w:rsid w:val="00973B60"/>
    <w:rsid w:val="0097513A"/>
    <w:rsid w:val="0097603D"/>
    <w:rsid w:val="00976114"/>
    <w:rsid w:val="00976949"/>
    <w:rsid w:val="00980477"/>
    <w:rsid w:val="00980A5A"/>
    <w:rsid w:val="00982262"/>
    <w:rsid w:val="009826DE"/>
    <w:rsid w:val="00985253"/>
    <w:rsid w:val="009853B3"/>
    <w:rsid w:val="009854FB"/>
    <w:rsid w:val="009856E8"/>
    <w:rsid w:val="00986B9F"/>
    <w:rsid w:val="00986D46"/>
    <w:rsid w:val="00986EE3"/>
    <w:rsid w:val="00987356"/>
    <w:rsid w:val="009874F2"/>
    <w:rsid w:val="009876C6"/>
    <w:rsid w:val="00987846"/>
    <w:rsid w:val="00987AC7"/>
    <w:rsid w:val="00990630"/>
    <w:rsid w:val="00990AEE"/>
    <w:rsid w:val="00991761"/>
    <w:rsid w:val="00991F84"/>
    <w:rsid w:val="0099214E"/>
    <w:rsid w:val="00993121"/>
    <w:rsid w:val="00993348"/>
    <w:rsid w:val="0099363C"/>
    <w:rsid w:val="0099429B"/>
    <w:rsid w:val="0099488B"/>
    <w:rsid w:val="009948A7"/>
    <w:rsid w:val="00994DCA"/>
    <w:rsid w:val="0099599F"/>
    <w:rsid w:val="009960EC"/>
    <w:rsid w:val="00996337"/>
    <w:rsid w:val="00996D97"/>
    <w:rsid w:val="009970DD"/>
    <w:rsid w:val="009A0864"/>
    <w:rsid w:val="009A0E6F"/>
    <w:rsid w:val="009A0FBA"/>
    <w:rsid w:val="009A10F9"/>
    <w:rsid w:val="009A1287"/>
    <w:rsid w:val="009A1601"/>
    <w:rsid w:val="009A1DFB"/>
    <w:rsid w:val="009A285F"/>
    <w:rsid w:val="009A3BB6"/>
    <w:rsid w:val="009A414D"/>
    <w:rsid w:val="009A462D"/>
    <w:rsid w:val="009A4A49"/>
    <w:rsid w:val="009A4E04"/>
    <w:rsid w:val="009A57D8"/>
    <w:rsid w:val="009A5CBA"/>
    <w:rsid w:val="009A5D25"/>
    <w:rsid w:val="009A6834"/>
    <w:rsid w:val="009A68B3"/>
    <w:rsid w:val="009A726B"/>
    <w:rsid w:val="009A7898"/>
    <w:rsid w:val="009B0F45"/>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00C"/>
    <w:rsid w:val="009C156B"/>
    <w:rsid w:val="009C1606"/>
    <w:rsid w:val="009C1D3C"/>
    <w:rsid w:val="009C3C02"/>
    <w:rsid w:val="009C403E"/>
    <w:rsid w:val="009C5904"/>
    <w:rsid w:val="009C687B"/>
    <w:rsid w:val="009C6D39"/>
    <w:rsid w:val="009C6DB5"/>
    <w:rsid w:val="009C76A1"/>
    <w:rsid w:val="009D01CD"/>
    <w:rsid w:val="009D0B1A"/>
    <w:rsid w:val="009D0F14"/>
    <w:rsid w:val="009D13DD"/>
    <w:rsid w:val="009D19E4"/>
    <w:rsid w:val="009D1AA4"/>
    <w:rsid w:val="009D1C5B"/>
    <w:rsid w:val="009D2420"/>
    <w:rsid w:val="009D2A91"/>
    <w:rsid w:val="009D30FD"/>
    <w:rsid w:val="009D383B"/>
    <w:rsid w:val="009D3922"/>
    <w:rsid w:val="009D393D"/>
    <w:rsid w:val="009D3980"/>
    <w:rsid w:val="009D3E49"/>
    <w:rsid w:val="009D4EBA"/>
    <w:rsid w:val="009D4FF0"/>
    <w:rsid w:val="009D5013"/>
    <w:rsid w:val="009D526D"/>
    <w:rsid w:val="009D5E3B"/>
    <w:rsid w:val="009D6883"/>
    <w:rsid w:val="009D703C"/>
    <w:rsid w:val="009D709E"/>
    <w:rsid w:val="009D718F"/>
    <w:rsid w:val="009E047E"/>
    <w:rsid w:val="009E068F"/>
    <w:rsid w:val="009E079E"/>
    <w:rsid w:val="009E1027"/>
    <w:rsid w:val="009E14E0"/>
    <w:rsid w:val="009E28BB"/>
    <w:rsid w:val="009E2AA7"/>
    <w:rsid w:val="009E35DB"/>
    <w:rsid w:val="009E40EC"/>
    <w:rsid w:val="009E466C"/>
    <w:rsid w:val="009E47A3"/>
    <w:rsid w:val="009E5191"/>
    <w:rsid w:val="009E5428"/>
    <w:rsid w:val="009E5499"/>
    <w:rsid w:val="009E6836"/>
    <w:rsid w:val="009E76FF"/>
    <w:rsid w:val="009F0031"/>
    <w:rsid w:val="009F0042"/>
    <w:rsid w:val="009F08F3"/>
    <w:rsid w:val="009F344F"/>
    <w:rsid w:val="009F36FD"/>
    <w:rsid w:val="009F3A0E"/>
    <w:rsid w:val="009F3AD1"/>
    <w:rsid w:val="009F4437"/>
    <w:rsid w:val="009F623C"/>
    <w:rsid w:val="009F6631"/>
    <w:rsid w:val="009F6B4E"/>
    <w:rsid w:val="009F6F0A"/>
    <w:rsid w:val="009F761F"/>
    <w:rsid w:val="009F7D02"/>
    <w:rsid w:val="00A00449"/>
    <w:rsid w:val="00A01271"/>
    <w:rsid w:val="00A01956"/>
    <w:rsid w:val="00A0313C"/>
    <w:rsid w:val="00A031D8"/>
    <w:rsid w:val="00A038EB"/>
    <w:rsid w:val="00A03BF3"/>
    <w:rsid w:val="00A03CE9"/>
    <w:rsid w:val="00A048A8"/>
    <w:rsid w:val="00A04E7A"/>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64B1"/>
    <w:rsid w:val="00A17C4D"/>
    <w:rsid w:val="00A17F63"/>
    <w:rsid w:val="00A200D0"/>
    <w:rsid w:val="00A208F6"/>
    <w:rsid w:val="00A21235"/>
    <w:rsid w:val="00A2193B"/>
    <w:rsid w:val="00A21CF3"/>
    <w:rsid w:val="00A222C3"/>
    <w:rsid w:val="00A22B90"/>
    <w:rsid w:val="00A23268"/>
    <w:rsid w:val="00A2351A"/>
    <w:rsid w:val="00A239E4"/>
    <w:rsid w:val="00A2504C"/>
    <w:rsid w:val="00A25483"/>
    <w:rsid w:val="00A25C5A"/>
    <w:rsid w:val="00A25D61"/>
    <w:rsid w:val="00A25E87"/>
    <w:rsid w:val="00A263D4"/>
    <w:rsid w:val="00A264A9"/>
    <w:rsid w:val="00A26DCF"/>
    <w:rsid w:val="00A27024"/>
    <w:rsid w:val="00A27785"/>
    <w:rsid w:val="00A27B58"/>
    <w:rsid w:val="00A30187"/>
    <w:rsid w:val="00A30396"/>
    <w:rsid w:val="00A30425"/>
    <w:rsid w:val="00A3102B"/>
    <w:rsid w:val="00A31FEE"/>
    <w:rsid w:val="00A335AC"/>
    <w:rsid w:val="00A3371C"/>
    <w:rsid w:val="00A33E40"/>
    <w:rsid w:val="00A3448A"/>
    <w:rsid w:val="00A34DC3"/>
    <w:rsid w:val="00A35AED"/>
    <w:rsid w:val="00A35D53"/>
    <w:rsid w:val="00A35E65"/>
    <w:rsid w:val="00A36297"/>
    <w:rsid w:val="00A3657C"/>
    <w:rsid w:val="00A366BB"/>
    <w:rsid w:val="00A3683C"/>
    <w:rsid w:val="00A3773A"/>
    <w:rsid w:val="00A37C99"/>
    <w:rsid w:val="00A40F09"/>
    <w:rsid w:val="00A4139F"/>
    <w:rsid w:val="00A41AF0"/>
    <w:rsid w:val="00A41DDB"/>
    <w:rsid w:val="00A41E2B"/>
    <w:rsid w:val="00A41FBA"/>
    <w:rsid w:val="00A423C1"/>
    <w:rsid w:val="00A42DA0"/>
    <w:rsid w:val="00A4317D"/>
    <w:rsid w:val="00A43C5F"/>
    <w:rsid w:val="00A44A7C"/>
    <w:rsid w:val="00A44E3B"/>
    <w:rsid w:val="00A45071"/>
    <w:rsid w:val="00A45B74"/>
    <w:rsid w:val="00A45D92"/>
    <w:rsid w:val="00A45D97"/>
    <w:rsid w:val="00A46634"/>
    <w:rsid w:val="00A47ED1"/>
    <w:rsid w:val="00A50FC7"/>
    <w:rsid w:val="00A51185"/>
    <w:rsid w:val="00A51414"/>
    <w:rsid w:val="00A51976"/>
    <w:rsid w:val="00A52370"/>
    <w:rsid w:val="00A52879"/>
    <w:rsid w:val="00A52E1D"/>
    <w:rsid w:val="00A53117"/>
    <w:rsid w:val="00A537C8"/>
    <w:rsid w:val="00A54B62"/>
    <w:rsid w:val="00A550CB"/>
    <w:rsid w:val="00A55505"/>
    <w:rsid w:val="00A56B90"/>
    <w:rsid w:val="00A56D1D"/>
    <w:rsid w:val="00A56E30"/>
    <w:rsid w:val="00A572E1"/>
    <w:rsid w:val="00A6079D"/>
    <w:rsid w:val="00A61010"/>
    <w:rsid w:val="00A61499"/>
    <w:rsid w:val="00A61E39"/>
    <w:rsid w:val="00A62846"/>
    <w:rsid w:val="00A62A77"/>
    <w:rsid w:val="00A63483"/>
    <w:rsid w:val="00A6565E"/>
    <w:rsid w:val="00A657D7"/>
    <w:rsid w:val="00A660AC"/>
    <w:rsid w:val="00A67E6C"/>
    <w:rsid w:val="00A70135"/>
    <w:rsid w:val="00A70187"/>
    <w:rsid w:val="00A70467"/>
    <w:rsid w:val="00A706A2"/>
    <w:rsid w:val="00A71B99"/>
    <w:rsid w:val="00A723B4"/>
    <w:rsid w:val="00A72D77"/>
    <w:rsid w:val="00A739C6"/>
    <w:rsid w:val="00A739D0"/>
    <w:rsid w:val="00A73F2F"/>
    <w:rsid w:val="00A74AAF"/>
    <w:rsid w:val="00A75612"/>
    <w:rsid w:val="00A761D4"/>
    <w:rsid w:val="00A764B1"/>
    <w:rsid w:val="00A77EC4"/>
    <w:rsid w:val="00A80079"/>
    <w:rsid w:val="00A81012"/>
    <w:rsid w:val="00A819EB"/>
    <w:rsid w:val="00A82765"/>
    <w:rsid w:val="00A83C21"/>
    <w:rsid w:val="00A83CFF"/>
    <w:rsid w:val="00A83F5F"/>
    <w:rsid w:val="00A8453D"/>
    <w:rsid w:val="00A84D2C"/>
    <w:rsid w:val="00A85409"/>
    <w:rsid w:val="00A8681C"/>
    <w:rsid w:val="00A876AF"/>
    <w:rsid w:val="00A90074"/>
    <w:rsid w:val="00A90242"/>
    <w:rsid w:val="00A905D2"/>
    <w:rsid w:val="00A90970"/>
    <w:rsid w:val="00A90A3C"/>
    <w:rsid w:val="00A90D07"/>
    <w:rsid w:val="00A915C9"/>
    <w:rsid w:val="00A922F1"/>
    <w:rsid w:val="00A92879"/>
    <w:rsid w:val="00A941DE"/>
    <w:rsid w:val="00A9442A"/>
    <w:rsid w:val="00A946E6"/>
    <w:rsid w:val="00A94B85"/>
    <w:rsid w:val="00A94E58"/>
    <w:rsid w:val="00A95FC0"/>
    <w:rsid w:val="00A9664A"/>
    <w:rsid w:val="00AA0147"/>
    <w:rsid w:val="00AA016F"/>
    <w:rsid w:val="00AA1ED6"/>
    <w:rsid w:val="00AA32AD"/>
    <w:rsid w:val="00AA403D"/>
    <w:rsid w:val="00AA40AC"/>
    <w:rsid w:val="00AA51D6"/>
    <w:rsid w:val="00AA5E08"/>
    <w:rsid w:val="00AA604E"/>
    <w:rsid w:val="00AA70D1"/>
    <w:rsid w:val="00AA74FD"/>
    <w:rsid w:val="00AA76ED"/>
    <w:rsid w:val="00AB0BC8"/>
    <w:rsid w:val="00AB11CA"/>
    <w:rsid w:val="00AB128A"/>
    <w:rsid w:val="00AB14D9"/>
    <w:rsid w:val="00AB2601"/>
    <w:rsid w:val="00AB3609"/>
    <w:rsid w:val="00AB4AB8"/>
    <w:rsid w:val="00AB5AF9"/>
    <w:rsid w:val="00AB5E48"/>
    <w:rsid w:val="00AB61EC"/>
    <w:rsid w:val="00AB64A7"/>
    <w:rsid w:val="00AB655E"/>
    <w:rsid w:val="00AB6D11"/>
    <w:rsid w:val="00AC007F"/>
    <w:rsid w:val="00AC0537"/>
    <w:rsid w:val="00AC11E7"/>
    <w:rsid w:val="00AC2ECD"/>
    <w:rsid w:val="00AC3119"/>
    <w:rsid w:val="00AC39D5"/>
    <w:rsid w:val="00AC3AF9"/>
    <w:rsid w:val="00AC49FB"/>
    <w:rsid w:val="00AC4FE7"/>
    <w:rsid w:val="00AC5A10"/>
    <w:rsid w:val="00AC5A7D"/>
    <w:rsid w:val="00AC7955"/>
    <w:rsid w:val="00AD049B"/>
    <w:rsid w:val="00AD0AA3"/>
    <w:rsid w:val="00AD1754"/>
    <w:rsid w:val="00AD1889"/>
    <w:rsid w:val="00AD1FA3"/>
    <w:rsid w:val="00AD2003"/>
    <w:rsid w:val="00AD2407"/>
    <w:rsid w:val="00AD2510"/>
    <w:rsid w:val="00AD2D8A"/>
    <w:rsid w:val="00AD2ED0"/>
    <w:rsid w:val="00AD315E"/>
    <w:rsid w:val="00AD32A5"/>
    <w:rsid w:val="00AD3F94"/>
    <w:rsid w:val="00AD4A5A"/>
    <w:rsid w:val="00AD57E7"/>
    <w:rsid w:val="00AD5DD0"/>
    <w:rsid w:val="00AD639D"/>
    <w:rsid w:val="00AD7BA8"/>
    <w:rsid w:val="00AE01C2"/>
    <w:rsid w:val="00AE11F0"/>
    <w:rsid w:val="00AE1870"/>
    <w:rsid w:val="00AE27AC"/>
    <w:rsid w:val="00AE32A3"/>
    <w:rsid w:val="00AE39F5"/>
    <w:rsid w:val="00AE40E0"/>
    <w:rsid w:val="00AE4176"/>
    <w:rsid w:val="00AE42E7"/>
    <w:rsid w:val="00AE4A7A"/>
    <w:rsid w:val="00AE4DBA"/>
    <w:rsid w:val="00AE4F07"/>
    <w:rsid w:val="00AE4F12"/>
    <w:rsid w:val="00AE57B0"/>
    <w:rsid w:val="00AE5C95"/>
    <w:rsid w:val="00AE66A4"/>
    <w:rsid w:val="00AE73F6"/>
    <w:rsid w:val="00AE76E2"/>
    <w:rsid w:val="00AF0559"/>
    <w:rsid w:val="00AF0C09"/>
    <w:rsid w:val="00AF0CB8"/>
    <w:rsid w:val="00AF1780"/>
    <w:rsid w:val="00AF1C5D"/>
    <w:rsid w:val="00AF2AE6"/>
    <w:rsid w:val="00AF2DA7"/>
    <w:rsid w:val="00AF42D7"/>
    <w:rsid w:val="00AF5902"/>
    <w:rsid w:val="00B005C1"/>
    <w:rsid w:val="00B006FE"/>
    <w:rsid w:val="00B007CB"/>
    <w:rsid w:val="00B0136F"/>
    <w:rsid w:val="00B0184B"/>
    <w:rsid w:val="00B01EC3"/>
    <w:rsid w:val="00B0257E"/>
    <w:rsid w:val="00B02975"/>
    <w:rsid w:val="00B029D9"/>
    <w:rsid w:val="00B02AA9"/>
    <w:rsid w:val="00B02FA3"/>
    <w:rsid w:val="00B031AE"/>
    <w:rsid w:val="00B041A5"/>
    <w:rsid w:val="00B046A0"/>
    <w:rsid w:val="00B05084"/>
    <w:rsid w:val="00B05E45"/>
    <w:rsid w:val="00B06ABA"/>
    <w:rsid w:val="00B07253"/>
    <w:rsid w:val="00B078E1"/>
    <w:rsid w:val="00B100C0"/>
    <w:rsid w:val="00B10386"/>
    <w:rsid w:val="00B10DBE"/>
    <w:rsid w:val="00B11249"/>
    <w:rsid w:val="00B118CA"/>
    <w:rsid w:val="00B1235A"/>
    <w:rsid w:val="00B130D1"/>
    <w:rsid w:val="00B14A30"/>
    <w:rsid w:val="00B14C34"/>
    <w:rsid w:val="00B15656"/>
    <w:rsid w:val="00B15728"/>
    <w:rsid w:val="00B157F9"/>
    <w:rsid w:val="00B15B7A"/>
    <w:rsid w:val="00B16B4D"/>
    <w:rsid w:val="00B16E79"/>
    <w:rsid w:val="00B16ED8"/>
    <w:rsid w:val="00B1785D"/>
    <w:rsid w:val="00B20256"/>
    <w:rsid w:val="00B20D09"/>
    <w:rsid w:val="00B20DDB"/>
    <w:rsid w:val="00B214B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360B"/>
    <w:rsid w:val="00B34034"/>
    <w:rsid w:val="00B34641"/>
    <w:rsid w:val="00B34959"/>
    <w:rsid w:val="00B34E5E"/>
    <w:rsid w:val="00B35371"/>
    <w:rsid w:val="00B355E5"/>
    <w:rsid w:val="00B364E6"/>
    <w:rsid w:val="00B36ADD"/>
    <w:rsid w:val="00B36E50"/>
    <w:rsid w:val="00B372AA"/>
    <w:rsid w:val="00B37ADB"/>
    <w:rsid w:val="00B40445"/>
    <w:rsid w:val="00B405B1"/>
    <w:rsid w:val="00B409E0"/>
    <w:rsid w:val="00B40C85"/>
    <w:rsid w:val="00B40CAE"/>
    <w:rsid w:val="00B40EBF"/>
    <w:rsid w:val="00B41888"/>
    <w:rsid w:val="00B438B0"/>
    <w:rsid w:val="00B4399E"/>
    <w:rsid w:val="00B44603"/>
    <w:rsid w:val="00B44646"/>
    <w:rsid w:val="00B447FA"/>
    <w:rsid w:val="00B4488B"/>
    <w:rsid w:val="00B44D27"/>
    <w:rsid w:val="00B45A52"/>
    <w:rsid w:val="00B4600C"/>
    <w:rsid w:val="00B46175"/>
    <w:rsid w:val="00B50D6D"/>
    <w:rsid w:val="00B51D46"/>
    <w:rsid w:val="00B52125"/>
    <w:rsid w:val="00B53423"/>
    <w:rsid w:val="00B5371B"/>
    <w:rsid w:val="00B53EDA"/>
    <w:rsid w:val="00B54608"/>
    <w:rsid w:val="00B548B7"/>
    <w:rsid w:val="00B54D00"/>
    <w:rsid w:val="00B55FF2"/>
    <w:rsid w:val="00B56FD7"/>
    <w:rsid w:val="00B572EC"/>
    <w:rsid w:val="00B57CCB"/>
    <w:rsid w:val="00B60118"/>
    <w:rsid w:val="00B6083F"/>
    <w:rsid w:val="00B609E2"/>
    <w:rsid w:val="00B60C55"/>
    <w:rsid w:val="00B614E3"/>
    <w:rsid w:val="00B62BBF"/>
    <w:rsid w:val="00B63069"/>
    <w:rsid w:val="00B63FE6"/>
    <w:rsid w:val="00B643E3"/>
    <w:rsid w:val="00B649B3"/>
    <w:rsid w:val="00B6552F"/>
    <w:rsid w:val="00B662C7"/>
    <w:rsid w:val="00B664C7"/>
    <w:rsid w:val="00B66C13"/>
    <w:rsid w:val="00B66D06"/>
    <w:rsid w:val="00B66F90"/>
    <w:rsid w:val="00B66FD4"/>
    <w:rsid w:val="00B6711F"/>
    <w:rsid w:val="00B67B87"/>
    <w:rsid w:val="00B7011B"/>
    <w:rsid w:val="00B713D8"/>
    <w:rsid w:val="00B71FAE"/>
    <w:rsid w:val="00B724D0"/>
    <w:rsid w:val="00B73172"/>
    <w:rsid w:val="00B739F6"/>
    <w:rsid w:val="00B74698"/>
    <w:rsid w:val="00B752B8"/>
    <w:rsid w:val="00B753F2"/>
    <w:rsid w:val="00B756A6"/>
    <w:rsid w:val="00B75D4D"/>
    <w:rsid w:val="00B75E24"/>
    <w:rsid w:val="00B76551"/>
    <w:rsid w:val="00B774F8"/>
    <w:rsid w:val="00B77FCF"/>
    <w:rsid w:val="00B807F8"/>
    <w:rsid w:val="00B80BD2"/>
    <w:rsid w:val="00B80E9C"/>
    <w:rsid w:val="00B81761"/>
    <w:rsid w:val="00B81887"/>
    <w:rsid w:val="00B81A6C"/>
    <w:rsid w:val="00B82419"/>
    <w:rsid w:val="00B82522"/>
    <w:rsid w:val="00B82997"/>
    <w:rsid w:val="00B82A4F"/>
    <w:rsid w:val="00B84BF1"/>
    <w:rsid w:val="00B85DE5"/>
    <w:rsid w:val="00B85F41"/>
    <w:rsid w:val="00B869FC"/>
    <w:rsid w:val="00B90F73"/>
    <w:rsid w:val="00B91421"/>
    <w:rsid w:val="00B91A52"/>
    <w:rsid w:val="00B9276F"/>
    <w:rsid w:val="00B92C54"/>
    <w:rsid w:val="00B9350E"/>
    <w:rsid w:val="00B93B59"/>
    <w:rsid w:val="00B9406A"/>
    <w:rsid w:val="00B945E2"/>
    <w:rsid w:val="00B945E3"/>
    <w:rsid w:val="00B94B10"/>
    <w:rsid w:val="00B95669"/>
    <w:rsid w:val="00B96040"/>
    <w:rsid w:val="00B96FA6"/>
    <w:rsid w:val="00BA01CD"/>
    <w:rsid w:val="00BA04F6"/>
    <w:rsid w:val="00BA0DE1"/>
    <w:rsid w:val="00BA1D10"/>
    <w:rsid w:val="00BA2245"/>
    <w:rsid w:val="00BA2277"/>
    <w:rsid w:val="00BA2280"/>
    <w:rsid w:val="00BA2A08"/>
    <w:rsid w:val="00BA2FFD"/>
    <w:rsid w:val="00BA3606"/>
    <w:rsid w:val="00BA44B6"/>
    <w:rsid w:val="00BA4A81"/>
    <w:rsid w:val="00BA4B29"/>
    <w:rsid w:val="00BA56D2"/>
    <w:rsid w:val="00BA7590"/>
    <w:rsid w:val="00BA75FD"/>
    <w:rsid w:val="00BA76E0"/>
    <w:rsid w:val="00BA777C"/>
    <w:rsid w:val="00BB0873"/>
    <w:rsid w:val="00BB0F18"/>
    <w:rsid w:val="00BB1881"/>
    <w:rsid w:val="00BB2803"/>
    <w:rsid w:val="00BB2A25"/>
    <w:rsid w:val="00BB34EE"/>
    <w:rsid w:val="00BB399F"/>
    <w:rsid w:val="00BB4C67"/>
    <w:rsid w:val="00BB4D8F"/>
    <w:rsid w:val="00BB51E9"/>
    <w:rsid w:val="00BB5965"/>
    <w:rsid w:val="00BB59BC"/>
    <w:rsid w:val="00BB674F"/>
    <w:rsid w:val="00BB7803"/>
    <w:rsid w:val="00BB7A86"/>
    <w:rsid w:val="00BC016B"/>
    <w:rsid w:val="00BC0FDC"/>
    <w:rsid w:val="00BC10E3"/>
    <w:rsid w:val="00BC13AB"/>
    <w:rsid w:val="00BC1B04"/>
    <w:rsid w:val="00BC3053"/>
    <w:rsid w:val="00BC3288"/>
    <w:rsid w:val="00BC37D3"/>
    <w:rsid w:val="00BC3EEB"/>
    <w:rsid w:val="00BC42BB"/>
    <w:rsid w:val="00BC4602"/>
    <w:rsid w:val="00BC4D2E"/>
    <w:rsid w:val="00BC4E07"/>
    <w:rsid w:val="00BC578F"/>
    <w:rsid w:val="00BC57B3"/>
    <w:rsid w:val="00BC6438"/>
    <w:rsid w:val="00BC72AC"/>
    <w:rsid w:val="00BC781A"/>
    <w:rsid w:val="00BC7A61"/>
    <w:rsid w:val="00BC7AD5"/>
    <w:rsid w:val="00BD08C8"/>
    <w:rsid w:val="00BD0D78"/>
    <w:rsid w:val="00BD12BA"/>
    <w:rsid w:val="00BD2A18"/>
    <w:rsid w:val="00BD2E33"/>
    <w:rsid w:val="00BD38B1"/>
    <w:rsid w:val="00BD48AC"/>
    <w:rsid w:val="00BD49D5"/>
    <w:rsid w:val="00BD5383"/>
    <w:rsid w:val="00BD53CA"/>
    <w:rsid w:val="00BD5905"/>
    <w:rsid w:val="00BD5F1A"/>
    <w:rsid w:val="00BD6434"/>
    <w:rsid w:val="00BE01C6"/>
    <w:rsid w:val="00BE02A3"/>
    <w:rsid w:val="00BE1205"/>
    <w:rsid w:val="00BE1234"/>
    <w:rsid w:val="00BE1F42"/>
    <w:rsid w:val="00BE1F53"/>
    <w:rsid w:val="00BE2361"/>
    <w:rsid w:val="00BE260E"/>
    <w:rsid w:val="00BE2FA6"/>
    <w:rsid w:val="00BE333F"/>
    <w:rsid w:val="00BE4A83"/>
    <w:rsid w:val="00BE4AFA"/>
    <w:rsid w:val="00BE4B99"/>
    <w:rsid w:val="00BE4E43"/>
    <w:rsid w:val="00BE4E7B"/>
    <w:rsid w:val="00BE5394"/>
    <w:rsid w:val="00BE576A"/>
    <w:rsid w:val="00BE58D4"/>
    <w:rsid w:val="00BE5975"/>
    <w:rsid w:val="00BE64D0"/>
    <w:rsid w:val="00BE651F"/>
    <w:rsid w:val="00BE7406"/>
    <w:rsid w:val="00BE7603"/>
    <w:rsid w:val="00BF0630"/>
    <w:rsid w:val="00BF0D1D"/>
    <w:rsid w:val="00BF24A2"/>
    <w:rsid w:val="00BF2778"/>
    <w:rsid w:val="00BF3279"/>
    <w:rsid w:val="00BF376D"/>
    <w:rsid w:val="00BF476C"/>
    <w:rsid w:val="00BF51D2"/>
    <w:rsid w:val="00BF5AE4"/>
    <w:rsid w:val="00BF612A"/>
    <w:rsid w:val="00BF7227"/>
    <w:rsid w:val="00BF74C7"/>
    <w:rsid w:val="00BF7579"/>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ADE"/>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5A55"/>
    <w:rsid w:val="00C16487"/>
    <w:rsid w:val="00C16FD9"/>
    <w:rsid w:val="00C17372"/>
    <w:rsid w:val="00C17437"/>
    <w:rsid w:val="00C176B1"/>
    <w:rsid w:val="00C176C7"/>
    <w:rsid w:val="00C20199"/>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32E"/>
    <w:rsid w:val="00C276FE"/>
    <w:rsid w:val="00C2786D"/>
    <w:rsid w:val="00C279B5"/>
    <w:rsid w:val="00C27C45"/>
    <w:rsid w:val="00C3198A"/>
    <w:rsid w:val="00C3229A"/>
    <w:rsid w:val="00C32DD0"/>
    <w:rsid w:val="00C32FA9"/>
    <w:rsid w:val="00C33873"/>
    <w:rsid w:val="00C3541A"/>
    <w:rsid w:val="00C35545"/>
    <w:rsid w:val="00C364C8"/>
    <w:rsid w:val="00C3719D"/>
    <w:rsid w:val="00C371CF"/>
    <w:rsid w:val="00C37CB2"/>
    <w:rsid w:val="00C40AAA"/>
    <w:rsid w:val="00C415A1"/>
    <w:rsid w:val="00C41A66"/>
    <w:rsid w:val="00C429DB"/>
    <w:rsid w:val="00C430C1"/>
    <w:rsid w:val="00C43551"/>
    <w:rsid w:val="00C43C41"/>
    <w:rsid w:val="00C44205"/>
    <w:rsid w:val="00C44F02"/>
    <w:rsid w:val="00C45A75"/>
    <w:rsid w:val="00C46289"/>
    <w:rsid w:val="00C4635A"/>
    <w:rsid w:val="00C467A0"/>
    <w:rsid w:val="00C46A90"/>
    <w:rsid w:val="00C471BC"/>
    <w:rsid w:val="00C473A5"/>
    <w:rsid w:val="00C47428"/>
    <w:rsid w:val="00C47777"/>
    <w:rsid w:val="00C47A73"/>
    <w:rsid w:val="00C511E4"/>
    <w:rsid w:val="00C51B4C"/>
    <w:rsid w:val="00C52B6C"/>
    <w:rsid w:val="00C52E22"/>
    <w:rsid w:val="00C5318F"/>
    <w:rsid w:val="00C53727"/>
    <w:rsid w:val="00C53EB7"/>
    <w:rsid w:val="00C54965"/>
    <w:rsid w:val="00C54995"/>
    <w:rsid w:val="00C54B44"/>
    <w:rsid w:val="00C54D41"/>
    <w:rsid w:val="00C55063"/>
    <w:rsid w:val="00C557D1"/>
    <w:rsid w:val="00C55ADB"/>
    <w:rsid w:val="00C60783"/>
    <w:rsid w:val="00C60AC0"/>
    <w:rsid w:val="00C60E2E"/>
    <w:rsid w:val="00C60F7F"/>
    <w:rsid w:val="00C60F9F"/>
    <w:rsid w:val="00C612F3"/>
    <w:rsid w:val="00C635DB"/>
    <w:rsid w:val="00C63635"/>
    <w:rsid w:val="00C64672"/>
    <w:rsid w:val="00C6484A"/>
    <w:rsid w:val="00C655B6"/>
    <w:rsid w:val="00C65702"/>
    <w:rsid w:val="00C66166"/>
    <w:rsid w:val="00C6642C"/>
    <w:rsid w:val="00C67125"/>
    <w:rsid w:val="00C67478"/>
    <w:rsid w:val="00C67793"/>
    <w:rsid w:val="00C70697"/>
    <w:rsid w:val="00C707B3"/>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16F3"/>
    <w:rsid w:val="00C82A7F"/>
    <w:rsid w:val="00C82D47"/>
    <w:rsid w:val="00C830EF"/>
    <w:rsid w:val="00C835A8"/>
    <w:rsid w:val="00C83760"/>
    <w:rsid w:val="00C83D52"/>
    <w:rsid w:val="00C84231"/>
    <w:rsid w:val="00C84275"/>
    <w:rsid w:val="00C87060"/>
    <w:rsid w:val="00C877CF"/>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87"/>
    <w:rsid w:val="00C956A2"/>
    <w:rsid w:val="00C956AC"/>
    <w:rsid w:val="00C95B40"/>
    <w:rsid w:val="00C95F78"/>
    <w:rsid w:val="00C96B67"/>
    <w:rsid w:val="00CA1030"/>
    <w:rsid w:val="00CA1A54"/>
    <w:rsid w:val="00CA1E93"/>
    <w:rsid w:val="00CA1ED8"/>
    <w:rsid w:val="00CA21D5"/>
    <w:rsid w:val="00CA2326"/>
    <w:rsid w:val="00CA2C18"/>
    <w:rsid w:val="00CA2D87"/>
    <w:rsid w:val="00CA306D"/>
    <w:rsid w:val="00CA496B"/>
    <w:rsid w:val="00CA52A6"/>
    <w:rsid w:val="00CA5B96"/>
    <w:rsid w:val="00CA63EA"/>
    <w:rsid w:val="00CA6B7F"/>
    <w:rsid w:val="00CA7234"/>
    <w:rsid w:val="00CA7D38"/>
    <w:rsid w:val="00CA7DFA"/>
    <w:rsid w:val="00CB00E4"/>
    <w:rsid w:val="00CB07E5"/>
    <w:rsid w:val="00CB1F2B"/>
    <w:rsid w:val="00CB1F63"/>
    <w:rsid w:val="00CB2722"/>
    <w:rsid w:val="00CB32F3"/>
    <w:rsid w:val="00CB3C64"/>
    <w:rsid w:val="00CB3F44"/>
    <w:rsid w:val="00CB3FEC"/>
    <w:rsid w:val="00CB40AB"/>
    <w:rsid w:val="00CB43BB"/>
    <w:rsid w:val="00CB5354"/>
    <w:rsid w:val="00CB6112"/>
    <w:rsid w:val="00CB66B9"/>
    <w:rsid w:val="00CB671C"/>
    <w:rsid w:val="00CB69BA"/>
    <w:rsid w:val="00CB6AFC"/>
    <w:rsid w:val="00CB7170"/>
    <w:rsid w:val="00CB7ABE"/>
    <w:rsid w:val="00CC040E"/>
    <w:rsid w:val="00CC098D"/>
    <w:rsid w:val="00CC111F"/>
    <w:rsid w:val="00CC19A5"/>
    <w:rsid w:val="00CC1B60"/>
    <w:rsid w:val="00CC2011"/>
    <w:rsid w:val="00CC25FB"/>
    <w:rsid w:val="00CC3138"/>
    <w:rsid w:val="00CC3BB3"/>
    <w:rsid w:val="00CC3EA0"/>
    <w:rsid w:val="00CC4D27"/>
    <w:rsid w:val="00CC4F1B"/>
    <w:rsid w:val="00CC56A6"/>
    <w:rsid w:val="00CC5B11"/>
    <w:rsid w:val="00CC6B90"/>
    <w:rsid w:val="00CC6DA4"/>
    <w:rsid w:val="00CC7B45"/>
    <w:rsid w:val="00CC7D8A"/>
    <w:rsid w:val="00CD06D4"/>
    <w:rsid w:val="00CD09EE"/>
    <w:rsid w:val="00CD1188"/>
    <w:rsid w:val="00CD135B"/>
    <w:rsid w:val="00CD141C"/>
    <w:rsid w:val="00CD184A"/>
    <w:rsid w:val="00CD1F90"/>
    <w:rsid w:val="00CD205D"/>
    <w:rsid w:val="00CD2358"/>
    <w:rsid w:val="00CD298A"/>
    <w:rsid w:val="00CD2ED1"/>
    <w:rsid w:val="00CD3272"/>
    <w:rsid w:val="00CD337B"/>
    <w:rsid w:val="00CD337C"/>
    <w:rsid w:val="00CD4E63"/>
    <w:rsid w:val="00CD529C"/>
    <w:rsid w:val="00CD57FF"/>
    <w:rsid w:val="00CD6AB7"/>
    <w:rsid w:val="00CD6C7F"/>
    <w:rsid w:val="00CD6F85"/>
    <w:rsid w:val="00CD7121"/>
    <w:rsid w:val="00CD77F8"/>
    <w:rsid w:val="00CE0424"/>
    <w:rsid w:val="00CE0DBE"/>
    <w:rsid w:val="00CE185E"/>
    <w:rsid w:val="00CE308C"/>
    <w:rsid w:val="00CE41FA"/>
    <w:rsid w:val="00CE46C4"/>
    <w:rsid w:val="00CE4AB7"/>
    <w:rsid w:val="00CE508D"/>
    <w:rsid w:val="00CE5409"/>
    <w:rsid w:val="00CE5641"/>
    <w:rsid w:val="00CE584D"/>
    <w:rsid w:val="00CE6A71"/>
    <w:rsid w:val="00CE6EE3"/>
    <w:rsid w:val="00CE709D"/>
    <w:rsid w:val="00CE7561"/>
    <w:rsid w:val="00CE7579"/>
    <w:rsid w:val="00CE7CD8"/>
    <w:rsid w:val="00CF00C9"/>
    <w:rsid w:val="00CF0462"/>
    <w:rsid w:val="00CF0C39"/>
    <w:rsid w:val="00CF1354"/>
    <w:rsid w:val="00CF1691"/>
    <w:rsid w:val="00CF2963"/>
    <w:rsid w:val="00CF338E"/>
    <w:rsid w:val="00CF3B1F"/>
    <w:rsid w:val="00CF3BF6"/>
    <w:rsid w:val="00CF3BFE"/>
    <w:rsid w:val="00CF503B"/>
    <w:rsid w:val="00CF51AC"/>
    <w:rsid w:val="00CF6224"/>
    <w:rsid w:val="00CF625B"/>
    <w:rsid w:val="00CF63C0"/>
    <w:rsid w:val="00CF687E"/>
    <w:rsid w:val="00CF68A0"/>
    <w:rsid w:val="00D002E7"/>
    <w:rsid w:val="00D010E0"/>
    <w:rsid w:val="00D012BB"/>
    <w:rsid w:val="00D020AC"/>
    <w:rsid w:val="00D02875"/>
    <w:rsid w:val="00D029E5"/>
    <w:rsid w:val="00D0349B"/>
    <w:rsid w:val="00D03549"/>
    <w:rsid w:val="00D05053"/>
    <w:rsid w:val="00D05068"/>
    <w:rsid w:val="00D058EE"/>
    <w:rsid w:val="00D05DCE"/>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1ED"/>
    <w:rsid w:val="00D165F6"/>
    <w:rsid w:val="00D1673F"/>
    <w:rsid w:val="00D16CED"/>
    <w:rsid w:val="00D1782C"/>
    <w:rsid w:val="00D2124A"/>
    <w:rsid w:val="00D22E82"/>
    <w:rsid w:val="00D23040"/>
    <w:rsid w:val="00D230DE"/>
    <w:rsid w:val="00D239A7"/>
    <w:rsid w:val="00D23ADC"/>
    <w:rsid w:val="00D23F47"/>
    <w:rsid w:val="00D241EC"/>
    <w:rsid w:val="00D252D6"/>
    <w:rsid w:val="00D25A7D"/>
    <w:rsid w:val="00D26441"/>
    <w:rsid w:val="00D26455"/>
    <w:rsid w:val="00D26498"/>
    <w:rsid w:val="00D2732B"/>
    <w:rsid w:val="00D27B69"/>
    <w:rsid w:val="00D30F36"/>
    <w:rsid w:val="00D31260"/>
    <w:rsid w:val="00D31778"/>
    <w:rsid w:val="00D31E90"/>
    <w:rsid w:val="00D322F6"/>
    <w:rsid w:val="00D32329"/>
    <w:rsid w:val="00D341CE"/>
    <w:rsid w:val="00D347FA"/>
    <w:rsid w:val="00D34A89"/>
    <w:rsid w:val="00D356C3"/>
    <w:rsid w:val="00D358A8"/>
    <w:rsid w:val="00D35EDB"/>
    <w:rsid w:val="00D36663"/>
    <w:rsid w:val="00D36E71"/>
    <w:rsid w:val="00D36F69"/>
    <w:rsid w:val="00D373A5"/>
    <w:rsid w:val="00D37941"/>
    <w:rsid w:val="00D37D87"/>
    <w:rsid w:val="00D37F85"/>
    <w:rsid w:val="00D4002B"/>
    <w:rsid w:val="00D40B33"/>
    <w:rsid w:val="00D41EA2"/>
    <w:rsid w:val="00D4318F"/>
    <w:rsid w:val="00D438BF"/>
    <w:rsid w:val="00D43A01"/>
    <w:rsid w:val="00D440F8"/>
    <w:rsid w:val="00D447A1"/>
    <w:rsid w:val="00D448CB"/>
    <w:rsid w:val="00D45AFB"/>
    <w:rsid w:val="00D46473"/>
    <w:rsid w:val="00D464C1"/>
    <w:rsid w:val="00D50155"/>
    <w:rsid w:val="00D50936"/>
    <w:rsid w:val="00D50C0D"/>
    <w:rsid w:val="00D50E73"/>
    <w:rsid w:val="00D51394"/>
    <w:rsid w:val="00D514F0"/>
    <w:rsid w:val="00D51941"/>
    <w:rsid w:val="00D526CA"/>
    <w:rsid w:val="00D53416"/>
    <w:rsid w:val="00D53C32"/>
    <w:rsid w:val="00D53EF3"/>
    <w:rsid w:val="00D543BC"/>
    <w:rsid w:val="00D546FF"/>
    <w:rsid w:val="00D54710"/>
    <w:rsid w:val="00D54ABE"/>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2F75"/>
    <w:rsid w:val="00D643C8"/>
    <w:rsid w:val="00D652B5"/>
    <w:rsid w:val="00D65695"/>
    <w:rsid w:val="00D65807"/>
    <w:rsid w:val="00D66155"/>
    <w:rsid w:val="00D66C4B"/>
    <w:rsid w:val="00D708B0"/>
    <w:rsid w:val="00D70D83"/>
    <w:rsid w:val="00D7151E"/>
    <w:rsid w:val="00D71CA0"/>
    <w:rsid w:val="00D71E93"/>
    <w:rsid w:val="00D72207"/>
    <w:rsid w:val="00D7365E"/>
    <w:rsid w:val="00D73C5F"/>
    <w:rsid w:val="00D73EEF"/>
    <w:rsid w:val="00D740DB"/>
    <w:rsid w:val="00D74369"/>
    <w:rsid w:val="00D7456B"/>
    <w:rsid w:val="00D747CD"/>
    <w:rsid w:val="00D74E84"/>
    <w:rsid w:val="00D766B6"/>
    <w:rsid w:val="00D76DAC"/>
    <w:rsid w:val="00D774BB"/>
    <w:rsid w:val="00D77B1D"/>
    <w:rsid w:val="00D77C11"/>
    <w:rsid w:val="00D8021F"/>
    <w:rsid w:val="00D80356"/>
    <w:rsid w:val="00D80383"/>
    <w:rsid w:val="00D81687"/>
    <w:rsid w:val="00D82371"/>
    <w:rsid w:val="00D823C6"/>
    <w:rsid w:val="00D82822"/>
    <w:rsid w:val="00D82C2B"/>
    <w:rsid w:val="00D8327F"/>
    <w:rsid w:val="00D84069"/>
    <w:rsid w:val="00D84C20"/>
    <w:rsid w:val="00D860B9"/>
    <w:rsid w:val="00D86679"/>
    <w:rsid w:val="00D869E8"/>
    <w:rsid w:val="00D86A0F"/>
    <w:rsid w:val="00D86CA3"/>
    <w:rsid w:val="00D871CE"/>
    <w:rsid w:val="00D87330"/>
    <w:rsid w:val="00D90221"/>
    <w:rsid w:val="00D903D3"/>
    <w:rsid w:val="00D9196D"/>
    <w:rsid w:val="00D92982"/>
    <w:rsid w:val="00D93DD1"/>
    <w:rsid w:val="00D957FF"/>
    <w:rsid w:val="00D95AAD"/>
    <w:rsid w:val="00D95E24"/>
    <w:rsid w:val="00D95E85"/>
    <w:rsid w:val="00D964E3"/>
    <w:rsid w:val="00D96C1B"/>
    <w:rsid w:val="00D96F12"/>
    <w:rsid w:val="00D97EE0"/>
    <w:rsid w:val="00DA0C81"/>
    <w:rsid w:val="00DA1273"/>
    <w:rsid w:val="00DA22AF"/>
    <w:rsid w:val="00DA305E"/>
    <w:rsid w:val="00DA3321"/>
    <w:rsid w:val="00DA366E"/>
    <w:rsid w:val="00DA5417"/>
    <w:rsid w:val="00DA56E8"/>
    <w:rsid w:val="00DA58F0"/>
    <w:rsid w:val="00DA7C88"/>
    <w:rsid w:val="00DB05F1"/>
    <w:rsid w:val="00DB0A9F"/>
    <w:rsid w:val="00DB1F61"/>
    <w:rsid w:val="00DB21CA"/>
    <w:rsid w:val="00DB25C8"/>
    <w:rsid w:val="00DB2A8A"/>
    <w:rsid w:val="00DB2BE9"/>
    <w:rsid w:val="00DB3079"/>
    <w:rsid w:val="00DB347C"/>
    <w:rsid w:val="00DB377D"/>
    <w:rsid w:val="00DB3D7F"/>
    <w:rsid w:val="00DB487A"/>
    <w:rsid w:val="00DB6302"/>
    <w:rsid w:val="00DB6A72"/>
    <w:rsid w:val="00DB6DD5"/>
    <w:rsid w:val="00DB74B2"/>
    <w:rsid w:val="00DB773F"/>
    <w:rsid w:val="00DB77B1"/>
    <w:rsid w:val="00DC0C20"/>
    <w:rsid w:val="00DC1088"/>
    <w:rsid w:val="00DC19F5"/>
    <w:rsid w:val="00DC1DA2"/>
    <w:rsid w:val="00DC2048"/>
    <w:rsid w:val="00DC2A9F"/>
    <w:rsid w:val="00DC2B63"/>
    <w:rsid w:val="00DC2D36"/>
    <w:rsid w:val="00DC32F5"/>
    <w:rsid w:val="00DC3C15"/>
    <w:rsid w:val="00DC41B2"/>
    <w:rsid w:val="00DC4652"/>
    <w:rsid w:val="00DC53EF"/>
    <w:rsid w:val="00DC587F"/>
    <w:rsid w:val="00DC5DA4"/>
    <w:rsid w:val="00DC62C4"/>
    <w:rsid w:val="00DC7D07"/>
    <w:rsid w:val="00DD06ED"/>
    <w:rsid w:val="00DD0DA8"/>
    <w:rsid w:val="00DD14FF"/>
    <w:rsid w:val="00DD18A8"/>
    <w:rsid w:val="00DD23F3"/>
    <w:rsid w:val="00DD264E"/>
    <w:rsid w:val="00DD404E"/>
    <w:rsid w:val="00DD4746"/>
    <w:rsid w:val="00DD491D"/>
    <w:rsid w:val="00DD49FA"/>
    <w:rsid w:val="00DD4C50"/>
    <w:rsid w:val="00DD66C1"/>
    <w:rsid w:val="00DD722B"/>
    <w:rsid w:val="00DE021B"/>
    <w:rsid w:val="00DE07BE"/>
    <w:rsid w:val="00DE199B"/>
    <w:rsid w:val="00DE207F"/>
    <w:rsid w:val="00DE241F"/>
    <w:rsid w:val="00DE2CF7"/>
    <w:rsid w:val="00DE2E01"/>
    <w:rsid w:val="00DE2E4C"/>
    <w:rsid w:val="00DE359C"/>
    <w:rsid w:val="00DE3809"/>
    <w:rsid w:val="00DE3984"/>
    <w:rsid w:val="00DE3A30"/>
    <w:rsid w:val="00DE449C"/>
    <w:rsid w:val="00DE4A9F"/>
    <w:rsid w:val="00DE5608"/>
    <w:rsid w:val="00DE58D0"/>
    <w:rsid w:val="00DE5DCD"/>
    <w:rsid w:val="00DE6025"/>
    <w:rsid w:val="00DE654F"/>
    <w:rsid w:val="00DE679F"/>
    <w:rsid w:val="00DE6DBD"/>
    <w:rsid w:val="00DE7B53"/>
    <w:rsid w:val="00DF025A"/>
    <w:rsid w:val="00DF0424"/>
    <w:rsid w:val="00DF0699"/>
    <w:rsid w:val="00DF0B6E"/>
    <w:rsid w:val="00DF0C0C"/>
    <w:rsid w:val="00DF15E0"/>
    <w:rsid w:val="00DF1F0A"/>
    <w:rsid w:val="00DF2157"/>
    <w:rsid w:val="00DF2FD5"/>
    <w:rsid w:val="00DF319C"/>
    <w:rsid w:val="00DF37A0"/>
    <w:rsid w:val="00DF4263"/>
    <w:rsid w:val="00DF4B21"/>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6064"/>
    <w:rsid w:val="00E06C27"/>
    <w:rsid w:val="00E07765"/>
    <w:rsid w:val="00E07E08"/>
    <w:rsid w:val="00E10348"/>
    <w:rsid w:val="00E103E5"/>
    <w:rsid w:val="00E109EA"/>
    <w:rsid w:val="00E110E7"/>
    <w:rsid w:val="00E11B20"/>
    <w:rsid w:val="00E11D5D"/>
    <w:rsid w:val="00E11F1E"/>
    <w:rsid w:val="00E1224A"/>
    <w:rsid w:val="00E12D0F"/>
    <w:rsid w:val="00E13E35"/>
    <w:rsid w:val="00E14D00"/>
    <w:rsid w:val="00E15761"/>
    <w:rsid w:val="00E160A7"/>
    <w:rsid w:val="00E17151"/>
    <w:rsid w:val="00E174E3"/>
    <w:rsid w:val="00E17A4B"/>
    <w:rsid w:val="00E17FA2"/>
    <w:rsid w:val="00E21A43"/>
    <w:rsid w:val="00E22172"/>
    <w:rsid w:val="00E22330"/>
    <w:rsid w:val="00E2286F"/>
    <w:rsid w:val="00E237B9"/>
    <w:rsid w:val="00E24102"/>
    <w:rsid w:val="00E24CD4"/>
    <w:rsid w:val="00E24FFC"/>
    <w:rsid w:val="00E2540A"/>
    <w:rsid w:val="00E25CB0"/>
    <w:rsid w:val="00E2674D"/>
    <w:rsid w:val="00E26810"/>
    <w:rsid w:val="00E27927"/>
    <w:rsid w:val="00E30929"/>
    <w:rsid w:val="00E30B5A"/>
    <w:rsid w:val="00E3123D"/>
    <w:rsid w:val="00E31461"/>
    <w:rsid w:val="00E31D39"/>
    <w:rsid w:val="00E31D43"/>
    <w:rsid w:val="00E3212A"/>
    <w:rsid w:val="00E32131"/>
    <w:rsid w:val="00E32608"/>
    <w:rsid w:val="00E34188"/>
    <w:rsid w:val="00E34844"/>
    <w:rsid w:val="00E34B6E"/>
    <w:rsid w:val="00E35125"/>
    <w:rsid w:val="00E353BE"/>
    <w:rsid w:val="00E35559"/>
    <w:rsid w:val="00E365EF"/>
    <w:rsid w:val="00E366C2"/>
    <w:rsid w:val="00E36980"/>
    <w:rsid w:val="00E3723A"/>
    <w:rsid w:val="00E37720"/>
    <w:rsid w:val="00E3784D"/>
    <w:rsid w:val="00E37860"/>
    <w:rsid w:val="00E379C0"/>
    <w:rsid w:val="00E404CD"/>
    <w:rsid w:val="00E41BE0"/>
    <w:rsid w:val="00E41C1B"/>
    <w:rsid w:val="00E42C9E"/>
    <w:rsid w:val="00E434BE"/>
    <w:rsid w:val="00E44682"/>
    <w:rsid w:val="00E446F1"/>
    <w:rsid w:val="00E44839"/>
    <w:rsid w:val="00E4485B"/>
    <w:rsid w:val="00E450CA"/>
    <w:rsid w:val="00E455BB"/>
    <w:rsid w:val="00E460CF"/>
    <w:rsid w:val="00E46886"/>
    <w:rsid w:val="00E46C16"/>
    <w:rsid w:val="00E47019"/>
    <w:rsid w:val="00E47165"/>
    <w:rsid w:val="00E476CE"/>
    <w:rsid w:val="00E47A07"/>
    <w:rsid w:val="00E47A4A"/>
    <w:rsid w:val="00E47AEF"/>
    <w:rsid w:val="00E5006B"/>
    <w:rsid w:val="00E507AF"/>
    <w:rsid w:val="00E51350"/>
    <w:rsid w:val="00E51D65"/>
    <w:rsid w:val="00E53298"/>
    <w:rsid w:val="00E53B75"/>
    <w:rsid w:val="00E53D18"/>
    <w:rsid w:val="00E53D81"/>
    <w:rsid w:val="00E54E3B"/>
    <w:rsid w:val="00E565B9"/>
    <w:rsid w:val="00E57565"/>
    <w:rsid w:val="00E5757F"/>
    <w:rsid w:val="00E57DE6"/>
    <w:rsid w:val="00E608D7"/>
    <w:rsid w:val="00E61554"/>
    <w:rsid w:val="00E62187"/>
    <w:rsid w:val="00E626A1"/>
    <w:rsid w:val="00E63491"/>
    <w:rsid w:val="00E6351E"/>
    <w:rsid w:val="00E63838"/>
    <w:rsid w:val="00E64434"/>
    <w:rsid w:val="00E644B1"/>
    <w:rsid w:val="00E66A29"/>
    <w:rsid w:val="00E66C64"/>
    <w:rsid w:val="00E67C51"/>
    <w:rsid w:val="00E67F08"/>
    <w:rsid w:val="00E70119"/>
    <w:rsid w:val="00E71204"/>
    <w:rsid w:val="00E7134F"/>
    <w:rsid w:val="00E71C31"/>
    <w:rsid w:val="00E7218D"/>
    <w:rsid w:val="00E72D1C"/>
    <w:rsid w:val="00E72EFC"/>
    <w:rsid w:val="00E735FB"/>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A79"/>
    <w:rsid w:val="00E85F5D"/>
    <w:rsid w:val="00E8726C"/>
    <w:rsid w:val="00E87822"/>
    <w:rsid w:val="00E90395"/>
    <w:rsid w:val="00E90613"/>
    <w:rsid w:val="00E90E49"/>
    <w:rsid w:val="00E9163F"/>
    <w:rsid w:val="00E917F9"/>
    <w:rsid w:val="00E91A66"/>
    <w:rsid w:val="00E9291C"/>
    <w:rsid w:val="00E93360"/>
    <w:rsid w:val="00E93739"/>
    <w:rsid w:val="00E93AA4"/>
    <w:rsid w:val="00E93FFE"/>
    <w:rsid w:val="00E94AA3"/>
    <w:rsid w:val="00E94BE3"/>
    <w:rsid w:val="00E94D50"/>
    <w:rsid w:val="00E94F8A"/>
    <w:rsid w:val="00E950F8"/>
    <w:rsid w:val="00E959B2"/>
    <w:rsid w:val="00E96983"/>
    <w:rsid w:val="00E96A8E"/>
    <w:rsid w:val="00E96FED"/>
    <w:rsid w:val="00E97297"/>
    <w:rsid w:val="00EA2729"/>
    <w:rsid w:val="00EA2B32"/>
    <w:rsid w:val="00EA34B3"/>
    <w:rsid w:val="00EA443C"/>
    <w:rsid w:val="00EA46D0"/>
    <w:rsid w:val="00EA4B83"/>
    <w:rsid w:val="00EA4CD5"/>
    <w:rsid w:val="00EA5116"/>
    <w:rsid w:val="00EA5244"/>
    <w:rsid w:val="00EA55FB"/>
    <w:rsid w:val="00EA72FE"/>
    <w:rsid w:val="00EA772D"/>
    <w:rsid w:val="00EA7A41"/>
    <w:rsid w:val="00EB019D"/>
    <w:rsid w:val="00EB077B"/>
    <w:rsid w:val="00EB0D21"/>
    <w:rsid w:val="00EB192D"/>
    <w:rsid w:val="00EB2043"/>
    <w:rsid w:val="00EB23BC"/>
    <w:rsid w:val="00EB402F"/>
    <w:rsid w:val="00EB4EA2"/>
    <w:rsid w:val="00EB5475"/>
    <w:rsid w:val="00EB597E"/>
    <w:rsid w:val="00EC0674"/>
    <w:rsid w:val="00EC09D1"/>
    <w:rsid w:val="00EC11C2"/>
    <w:rsid w:val="00EC1E9B"/>
    <w:rsid w:val="00EC21F6"/>
    <w:rsid w:val="00EC24D5"/>
    <w:rsid w:val="00EC27C6"/>
    <w:rsid w:val="00EC2DDF"/>
    <w:rsid w:val="00EC2FFC"/>
    <w:rsid w:val="00EC392C"/>
    <w:rsid w:val="00EC3EE9"/>
    <w:rsid w:val="00EC4207"/>
    <w:rsid w:val="00EC4862"/>
    <w:rsid w:val="00EC4EC5"/>
    <w:rsid w:val="00EC5017"/>
    <w:rsid w:val="00EC5653"/>
    <w:rsid w:val="00EC5665"/>
    <w:rsid w:val="00EC5709"/>
    <w:rsid w:val="00EC59C4"/>
    <w:rsid w:val="00EC65BF"/>
    <w:rsid w:val="00EC693E"/>
    <w:rsid w:val="00EC6B82"/>
    <w:rsid w:val="00EC71CE"/>
    <w:rsid w:val="00EC7330"/>
    <w:rsid w:val="00ED0B26"/>
    <w:rsid w:val="00ED0F84"/>
    <w:rsid w:val="00ED1006"/>
    <w:rsid w:val="00ED1D9B"/>
    <w:rsid w:val="00ED2786"/>
    <w:rsid w:val="00ED351B"/>
    <w:rsid w:val="00ED3F35"/>
    <w:rsid w:val="00ED449A"/>
    <w:rsid w:val="00ED48AE"/>
    <w:rsid w:val="00ED4BBC"/>
    <w:rsid w:val="00ED4E00"/>
    <w:rsid w:val="00ED5336"/>
    <w:rsid w:val="00ED5510"/>
    <w:rsid w:val="00ED5B91"/>
    <w:rsid w:val="00ED5D1D"/>
    <w:rsid w:val="00ED7778"/>
    <w:rsid w:val="00ED7FCA"/>
    <w:rsid w:val="00EE02D2"/>
    <w:rsid w:val="00EE092C"/>
    <w:rsid w:val="00EE17AE"/>
    <w:rsid w:val="00EE25D6"/>
    <w:rsid w:val="00EE30E4"/>
    <w:rsid w:val="00EE32ED"/>
    <w:rsid w:val="00EE3F09"/>
    <w:rsid w:val="00EE4652"/>
    <w:rsid w:val="00EE54C4"/>
    <w:rsid w:val="00EE57EA"/>
    <w:rsid w:val="00EE5914"/>
    <w:rsid w:val="00EE618A"/>
    <w:rsid w:val="00EE625B"/>
    <w:rsid w:val="00EE632E"/>
    <w:rsid w:val="00EE7642"/>
    <w:rsid w:val="00EF008F"/>
    <w:rsid w:val="00EF0537"/>
    <w:rsid w:val="00EF14A3"/>
    <w:rsid w:val="00EF18FE"/>
    <w:rsid w:val="00EF1C8D"/>
    <w:rsid w:val="00EF1E88"/>
    <w:rsid w:val="00EF1ED4"/>
    <w:rsid w:val="00EF20A4"/>
    <w:rsid w:val="00EF369B"/>
    <w:rsid w:val="00EF509D"/>
    <w:rsid w:val="00EF5787"/>
    <w:rsid w:val="00EF60D0"/>
    <w:rsid w:val="00EF689D"/>
    <w:rsid w:val="00EF6B6E"/>
    <w:rsid w:val="00EF79F7"/>
    <w:rsid w:val="00F01A8C"/>
    <w:rsid w:val="00F02DBE"/>
    <w:rsid w:val="00F0465F"/>
    <w:rsid w:val="00F0467F"/>
    <w:rsid w:val="00F04F63"/>
    <w:rsid w:val="00F04F6E"/>
    <w:rsid w:val="00F0528D"/>
    <w:rsid w:val="00F0580B"/>
    <w:rsid w:val="00F05D61"/>
    <w:rsid w:val="00F0621F"/>
    <w:rsid w:val="00F06221"/>
    <w:rsid w:val="00F06C67"/>
    <w:rsid w:val="00F06DFD"/>
    <w:rsid w:val="00F07120"/>
    <w:rsid w:val="00F071D1"/>
    <w:rsid w:val="00F072BD"/>
    <w:rsid w:val="00F07533"/>
    <w:rsid w:val="00F077B8"/>
    <w:rsid w:val="00F079AE"/>
    <w:rsid w:val="00F07FF8"/>
    <w:rsid w:val="00F10534"/>
    <w:rsid w:val="00F10629"/>
    <w:rsid w:val="00F10CE2"/>
    <w:rsid w:val="00F12E92"/>
    <w:rsid w:val="00F130A3"/>
    <w:rsid w:val="00F13A13"/>
    <w:rsid w:val="00F13FF7"/>
    <w:rsid w:val="00F1457B"/>
    <w:rsid w:val="00F14982"/>
    <w:rsid w:val="00F14E04"/>
    <w:rsid w:val="00F15F25"/>
    <w:rsid w:val="00F15FA5"/>
    <w:rsid w:val="00F209B7"/>
    <w:rsid w:val="00F2162F"/>
    <w:rsid w:val="00F21A74"/>
    <w:rsid w:val="00F22870"/>
    <w:rsid w:val="00F228DC"/>
    <w:rsid w:val="00F229AD"/>
    <w:rsid w:val="00F23045"/>
    <w:rsid w:val="00F2376F"/>
    <w:rsid w:val="00F243D8"/>
    <w:rsid w:val="00F24A1D"/>
    <w:rsid w:val="00F255ED"/>
    <w:rsid w:val="00F25CA8"/>
    <w:rsid w:val="00F25EAF"/>
    <w:rsid w:val="00F25FBD"/>
    <w:rsid w:val="00F273B7"/>
    <w:rsid w:val="00F278A8"/>
    <w:rsid w:val="00F278E6"/>
    <w:rsid w:val="00F300A2"/>
    <w:rsid w:val="00F3011E"/>
    <w:rsid w:val="00F30319"/>
    <w:rsid w:val="00F30828"/>
    <w:rsid w:val="00F30AFA"/>
    <w:rsid w:val="00F313D6"/>
    <w:rsid w:val="00F31EAB"/>
    <w:rsid w:val="00F32227"/>
    <w:rsid w:val="00F32323"/>
    <w:rsid w:val="00F33A27"/>
    <w:rsid w:val="00F33CA8"/>
    <w:rsid w:val="00F34616"/>
    <w:rsid w:val="00F34704"/>
    <w:rsid w:val="00F3664B"/>
    <w:rsid w:val="00F376DB"/>
    <w:rsid w:val="00F40F0C"/>
    <w:rsid w:val="00F40F23"/>
    <w:rsid w:val="00F417EC"/>
    <w:rsid w:val="00F41832"/>
    <w:rsid w:val="00F41E0B"/>
    <w:rsid w:val="00F424E5"/>
    <w:rsid w:val="00F43C14"/>
    <w:rsid w:val="00F44282"/>
    <w:rsid w:val="00F45848"/>
    <w:rsid w:val="00F464ED"/>
    <w:rsid w:val="00F46F91"/>
    <w:rsid w:val="00F4766C"/>
    <w:rsid w:val="00F47F21"/>
    <w:rsid w:val="00F5060E"/>
    <w:rsid w:val="00F507D1"/>
    <w:rsid w:val="00F50DC9"/>
    <w:rsid w:val="00F519CE"/>
    <w:rsid w:val="00F51ADA"/>
    <w:rsid w:val="00F5241F"/>
    <w:rsid w:val="00F52431"/>
    <w:rsid w:val="00F53ED8"/>
    <w:rsid w:val="00F5512E"/>
    <w:rsid w:val="00F5573F"/>
    <w:rsid w:val="00F55C84"/>
    <w:rsid w:val="00F60094"/>
    <w:rsid w:val="00F60203"/>
    <w:rsid w:val="00F607C5"/>
    <w:rsid w:val="00F60DEA"/>
    <w:rsid w:val="00F61EE5"/>
    <w:rsid w:val="00F62B6E"/>
    <w:rsid w:val="00F62F7A"/>
    <w:rsid w:val="00F6302A"/>
    <w:rsid w:val="00F63950"/>
    <w:rsid w:val="00F63A2A"/>
    <w:rsid w:val="00F63AF8"/>
    <w:rsid w:val="00F63B0C"/>
    <w:rsid w:val="00F646A8"/>
    <w:rsid w:val="00F64B61"/>
    <w:rsid w:val="00F64BC5"/>
    <w:rsid w:val="00F64C2B"/>
    <w:rsid w:val="00F6519C"/>
    <w:rsid w:val="00F651BE"/>
    <w:rsid w:val="00F65568"/>
    <w:rsid w:val="00F67BA0"/>
    <w:rsid w:val="00F67F53"/>
    <w:rsid w:val="00F703BE"/>
    <w:rsid w:val="00F70532"/>
    <w:rsid w:val="00F70BD0"/>
    <w:rsid w:val="00F71C64"/>
    <w:rsid w:val="00F71F69"/>
    <w:rsid w:val="00F7226C"/>
    <w:rsid w:val="00F7266E"/>
    <w:rsid w:val="00F726A8"/>
    <w:rsid w:val="00F72B72"/>
    <w:rsid w:val="00F73B89"/>
    <w:rsid w:val="00F74BB9"/>
    <w:rsid w:val="00F75582"/>
    <w:rsid w:val="00F75E6D"/>
    <w:rsid w:val="00F75F68"/>
    <w:rsid w:val="00F760C5"/>
    <w:rsid w:val="00F76EFA"/>
    <w:rsid w:val="00F804BE"/>
    <w:rsid w:val="00F8102E"/>
    <w:rsid w:val="00F8119B"/>
    <w:rsid w:val="00F817CE"/>
    <w:rsid w:val="00F81854"/>
    <w:rsid w:val="00F81A80"/>
    <w:rsid w:val="00F8249C"/>
    <w:rsid w:val="00F82FFA"/>
    <w:rsid w:val="00F8361B"/>
    <w:rsid w:val="00F83BF9"/>
    <w:rsid w:val="00F8456C"/>
    <w:rsid w:val="00F84A32"/>
    <w:rsid w:val="00F853B3"/>
    <w:rsid w:val="00F859D8"/>
    <w:rsid w:val="00F868F5"/>
    <w:rsid w:val="00F86C36"/>
    <w:rsid w:val="00F86FC4"/>
    <w:rsid w:val="00F86FFB"/>
    <w:rsid w:val="00F873CA"/>
    <w:rsid w:val="00F90289"/>
    <w:rsid w:val="00F90470"/>
    <w:rsid w:val="00F9056A"/>
    <w:rsid w:val="00F90E46"/>
    <w:rsid w:val="00F90F8D"/>
    <w:rsid w:val="00F91570"/>
    <w:rsid w:val="00F91938"/>
    <w:rsid w:val="00F9218A"/>
    <w:rsid w:val="00F92782"/>
    <w:rsid w:val="00F93811"/>
    <w:rsid w:val="00F93AA9"/>
    <w:rsid w:val="00F94C09"/>
    <w:rsid w:val="00F96140"/>
    <w:rsid w:val="00F963E8"/>
    <w:rsid w:val="00F96985"/>
    <w:rsid w:val="00F97615"/>
    <w:rsid w:val="00F97838"/>
    <w:rsid w:val="00FA0607"/>
    <w:rsid w:val="00FA0C6D"/>
    <w:rsid w:val="00FA2BB3"/>
    <w:rsid w:val="00FA447F"/>
    <w:rsid w:val="00FA48FD"/>
    <w:rsid w:val="00FA4A30"/>
    <w:rsid w:val="00FA6806"/>
    <w:rsid w:val="00FA6CD0"/>
    <w:rsid w:val="00FA7177"/>
    <w:rsid w:val="00FA72FE"/>
    <w:rsid w:val="00FA77A8"/>
    <w:rsid w:val="00FA785A"/>
    <w:rsid w:val="00FA7A5E"/>
    <w:rsid w:val="00FB0EAA"/>
    <w:rsid w:val="00FB1AF9"/>
    <w:rsid w:val="00FB1D26"/>
    <w:rsid w:val="00FB3009"/>
    <w:rsid w:val="00FB3CF9"/>
    <w:rsid w:val="00FB47A5"/>
    <w:rsid w:val="00FB4C80"/>
    <w:rsid w:val="00FB5482"/>
    <w:rsid w:val="00FB5667"/>
    <w:rsid w:val="00FB63AC"/>
    <w:rsid w:val="00FB6A6A"/>
    <w:rsid w:val="00FB6C6B"/>
    <w:rsid w:val="00FB7EA6"/>
    <w:rsid w:val="00FC1637"/>
    <w:rsid w:val="00FC3806"/>
    <w:rsid w:val="00FC3892"/>
    <w:rsid w:val="00FC43C8"/>
    <w:rsid w:val="00FC5066"/>
    <w:rsid w:val="00FC50C8"/>
    <w:rsid w:val="00FC7429"/>
    <w:rsid w:val="00FD05F4"/>
    <w:rsid w:val="00FD07F6"/>
    <w:rsid w:val="00FD16A9"/>
    <w:rsid w:val="00FD1914"/>
    <w:rsid w:val="00FD1B05"/>
    <w:rsid w:val="00FD1CAD"/>
    <w:rsid w:val="00FD1D0D"/>
    <w:rsid w:val="00FD1EC8"/>
    <w:rsid w:val="00FD21B0"/>
    <w:rsid w:val="00FD2246"/>
    <w:rsid w:val="00FD22FA"/>
    <w:rsid w:val="00FD3018"/>
    <w:rsid w:val="00FD3DBC"/>
    <w:rsid w:val="00FD3EFD"/>
    <w:rsid w:val="00FD47ED"/>
    <w:rsid w:val="00FD547F"/>
    <w:rsid w:val="00FD5BBC"/>
    <w:rsid w:val="00FD5ECC"/>
    <w:rsid w:val="00FD6A48"/>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534"/>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054E9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 w:type="table" w:customStyle="1" w:styleId="TableGrid61">
    <w:name w:val="Table Grid61"/>
    <w:basedOn w:val="a3"/>
    <w:qFormat/>
    <w:rsid w:val="008A5A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Grid Table 1 Light"/>
    <w:basedOn w:val="a3"/>
    <w:uiPriority w:val="46"/>
    <w:rsid w:val="000907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5B1038E8-CD7E-46FA-B05B-6191E48F9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8767</TotalTime>
  <Pages>3</Pages>
  <Words>957</Words>
  <Characters>5458</Characters>
  <Application>Microsoft Office Word</Application>
  <DocSecurity>0</DocSecurity>
  <Lines>45</Lines>
  <Paragraphs>12</Paragraphs>
  <ScaleCrop>false</ScaleCrop>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#113</cp:lastModifiedBy>
  <cp:revision>976</cp:revision>
  <cp:lastPrinted>2008-01-31T07:09:00Z</cp:lastPrinted>
  <dcterms:created xsi:type="dcterms:W3CDTF">2022-07-27T03:17:00Z</dcterms:created>
  <dcterms:modified xsi:type="dcterms:W3CDTF">2024-11-08T09:34:00Z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